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65AE9" w14:textId="31031933" w:rsidR="008E1FCA" w:rsidRPr="00610420" w:rsidRDefault="00571AB1" w:rsidP="245CC63A">
      <w:pPr>
        <w:tabs>
          <w:tab w:val="left" w:pos="2282"/>
        </w:tabs>
        <w:spacing w:after="240" w:line="240" w:lineRule="auto"/>
        <w:rPr>
          <w:b/>
          <w:bCs/>
          <w:color w:val="004494"/>
          <w:sz w:val="56"/>
          <w:szCs w:val="56"/>
          <w:lang w:val="en-GB"/>
        </w:rPr>
      </w:pPr>
      <w:r>
        <w:rPr>
          <w:rFonts w:ascii="Calibri Light" w:hAnsi="Calibri Light" w:cs="Calibri Light"/>
          <w:b/>
          <w:bCs/>
          <w:noProof/>
          <w:color w:val="004494"/>
          <w:sz w:val="60"/>
          <w:szCs w:val="60"/>
          <w:lang w:val="en-GB"/>
        </w:rPr>
        <w:drawing>
          <wp:inline distT="0" distB="0" distL="0" distR="0" wp14:anchorId="5EEA8D99" wp14:editId="63D99B53">
            <wp:extent cx="2779782" cy="1673355"/>
            <wp:effectExtent l="0" t="0" r="1905" b="3175"/>
            <wp:docPr id="2" name="Picture 2"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79782" cy="1673355"/>
                    </a:xfrm>
                    <a:prstGeom prst="rect">
                      <a:avLst/>
                    </a:prstGeom>
                  </pic:spPr>
                </pic:pic>
              </a:graphicData>
            </a:graphic>
          </wp:inline>
        </w:drawing>
      </w:r>
    </w:p>
    <w:p w14:paraId="5C1C47D4" w14:textId="77777777" w:rsidR="008E1FCA" w:rsidRPr="00610420" w:rsidRDefault="008E1FCA" w:rsidP="00775141">
      <w:pPr>
        <w:tabs>
          <w:tab w:val="left" w:pos="2282"/>
        </w:tabs>
        <w:spacing w:after="240" w:line="240" w:lineRule="auto"/>
        <w:rPr>
          <w:b/>
          <w:color w:val="004494"/>
          <w:sz w:val="56"/>
          <w:szCs w:val="56"/>
          <w:lang w:val="en-GB"/>
        </w:rPr>
      </w:pPr>
    </w:p>
    <w:p w14:paraId="48AEC31D" w14:textId="77777777" w:rsidR="008E1FCA" w:rsidRPr="00610420" w:rsidRDefault="008E1FCA" w:rsidP="00775141">
      <w:pPr>
        <w:tabs>
          <w:tab w:val="left" w:pos="2282"/>
        </w:tabs>
        <w:spacing w:after="240" w:line="240" w:lineRule="auto"/>
        <w:rPr>
          <w:b/>
          <w:color w:val="004494"/>
          <w:sz w:val="56"/>
          <w:szCs w:val="56"/>
          <w:lang w:val="en-GB"/>
        </w:rPr>
      </w:pPr>
    </w:p>
    <w:p w14:paraId="712078FD" w14:textId="2961B3DC" w:rsidR="00775141" w:rsidRPr="00610420" w:rsidRDefault="00775141" w:rsidP="00775141">
      <w:pPr>
        <w:tabs>
          <w:tab w:val="left" w:pos="2282"/>
        </w:tabs>
        <w:spacing w:after="240" w:line="240" w:lineRule="auto"/>
        <w:rPr>
          <w:rFonts w:ascii="Calibri Light" w:hAnsi="Calibri Light" w:cs="Calibri Light"/>
          <w:b/>
          <w:color w:val="004494"/>
          <w:sz w:val="60"/>
          <w:szCs w:val="60"/>
          <w:lang w:val="en-GB"/>
        </w:rPr>
      </w:pPr>
      <w:r w:rsidRPr="245CC63A">
        <w:rPr>
          <w:rFonts w:ascii="Calibri Light" w:hAnsi="Calibri Light" w:cs="Calibri Light"/>
          <w:b/>
          <w:bCs/>
          <w:color w:val="004494"/>
          <w:sz w:val="60"/>
          <w:szCs w:val="60"/>
          <w:lang w:val="en-GB"/>
        </w:rPr>
        <w:t>Request for proposals</w:t>
      </w:r>
    </w:p>
    <w:p w14:paraId="05CE8749" w14:textId="19C730F9" w:rsidR="00775141" w:rsidRPr="00647C5F" w:rsidRDefault="003E6138" w:rsidP="09D4123B">
      <w:pPr>
        <w:widowControl w:val="0"/>
        <w:rPr>
          <w:sz w:val="36"/>
          <w:szCs w:val="36"/>
          <w:lang w:val="en-GB"/>
        </w:rPr>
      </w:pPr>
      <w:r w:rsidRPr="00647C5F">
        <w:rPr>
          <w:b/>
          <w:bCs/>
          <w:sz w:val="36"/>
          <w:szCs w:val="36"/>
          <w:lang w:val="en-GB"/>
        </w:rPr>
        <w:t xml:space="preserve">Intellectual Property (IP) Toolbox for Food &amp; </w:t>
      </w:r>
      <w:proofErr w:type="spellStart"/>
      <w:r w:rsidRPr="00647C5F">
        <w:rPr>
          <w:b/>
          <w:bCs/>
          <w:sz w:val="36"/>
          <w:szCs w:val="36"/>
          <w:lang w:val="en-GB"/>
        </w:rPr>
        <w:t>Agritech</w:t>
      </w:r>
      <w:proofErr w:type="spellEnd"/>
      <w:r w:rsidRPr="00647C5F">
        <w:rPr>
          <w:b/>
          <w:bCs/>
          <w:sz w:val="36"/>
          <w:szCs w:val="36"/>
          <w:lang w:val="en-GB"/>
        </w:rPr>
        <w:t xml:space="preserve"> innovation</w:t>
      </w:r>
    </w:p>
    <w:p w14:paraId="450F13E8" w14:textId="4A4451F4" w:rsidR="00DC3B0C" w:rsidRPr="00610420" w:rsidRDefault="00DC3B0C">
      <w:pPr>
        <w:tabs>
          <w:tab w:val="left" w:pos="2282"/>
        </w:tabs>
        <w:spacing w:after="240" w:line="240" w:lineRule="auto"/>
        <w:rPr>
          <w:b/>
          <w:color w:val="004494"/>
          <w:sz w:val="56"/>
          <w:szCs w:val="56"/>
          <w:lang w:val="en-GB"/>
        </w:rPr>
      </w:pPr>
    </w:p>
    <w:p w14:paraId="3A08D83B" w14:textId="77777777" w:rsidR="00B463C2" w:rsidRPr="00610420" w:rsidRDefault="00B463C2">
      <w:pPr>
        <w:tabs>
          <w:tab w:val="left" w:pos="2282"/>
        </w:tabs>
        <w:spacing w:after="240" w:line="240" w:lineRule="auto"/>
        <w:rPr>
          <w:b/>
          <w:color w:val="004494"/>
          <w:sz w:val="56"/>
          <w:szCs w:val="56"/>
          <w:lang w:val="en-GB"/>
        </w:rPr>
      </w:pPr>
    </w:p>
    <w:p w14:paraId="0B6CDDC8" w14:textId="77777777" w:rsidR="00B463C2" w:rsidRPr="00610420" w:rsidRDefault="00B463C2" w:rsidP="00890FDD">
      <w:pPr>
        <w:rPr>
          <w:b/>
          <w:sz w:val="28"/>
          <w:szCs w:val="28"/>
          <w:lang w:val="en-GB"/>
        </w:rPr>
      </w:pPr>
    </w:p>
    <w:p w14:paraId="084CFB95" w14:textId="77777777" w:rsidR="00B463C2" w:rsidRPr="00610420" w:rsidRDefault="00B463C2" w:rsidP="00890FDD">
      <w:pPr>
        <w:rPr>
          <w:b/>
          <w:sz w:val="28"/>
          <w:szCs w:val="28"/>
          <w:lang w:val="en-GB"/>
        </w:rPr>
      </w:pPr>
    </w:p>
    <w:p w14:paraId="47267B4F" w14:textId="77777777" w:rsidR="00B463C2" w:rsidRPr="00610420" w:rsidRDefault="00B463C2" w:rsidP="00890FDD">
      <w:pPr>
        <w:rPr>
          <w:b/>
          <w:sz w:val="28"/>
          <w:szCs w:val="28"/>
          <w:lang w:val="en-GB"/>
        </w:rPr>
      </w:pPr>
    </w:p>
    <w:p w14:paraId="2A726975" w14:textId="77777777" w:rsidR="00B463C2" w:rsidRPr="00610420" w:rsidRDefault="00B463C2" w:rsidP="00890FDD">
      <w:pPr>
        <w:rPr>
          <w:b/>
          <w:sz w:val="28"/>
          <w:szCs w:val="28"/>
          <w:lang w:val="en-GB"/>
        </w:rPr>
      </w:pPr>
    </w:p>
    <w:p w14:paraId="19A7510A" w14:textId="77777777" w:rsidR="00B463C2" w:rsidRPr="00610420" w:rsidRDefault="00B463C2" w:rsidP="00890FDD">
      <w:pPr>
        <w:rPr>
          <w:b/>
          <w:sz w:val="28"/>
          <w:szCs w:val="28"/>
          <w:lang w:val="en-GB"/>
        </w:rPr>
      </w:pPr>
    </w:p>
    <w:p w14:paraId="4261453B" w14:textId="024484CD" w:rsidR="00890FDD" w:rsidRPr="00610420" w:rsidRDefault="00890FDD" w:rsidP="00890FDD">
      <w:pPr>
        <w:rPr>
          <w:b/>
          <w:sz w:val="28"/>
          <w:szCs w:val="28"/>
          <w:lang w:val="en-GB"/>
        </w:rPr>
      </w:pPr>
      <w:r w:rsidRPr="00610420">
        <w:rPr>
          <w:b/>
          <w:sz w:val="28"/>
          <w:szCs w:val="28"/>
          <w:lang w:val="en-GB"/>
        </w:rPr>
        <w:t>EIT Food – Making Food Innovation Happen</w:t>
      </w:r>
    </w:p>
    <w:p w14:paraId="28A9D0E3" w14:textId="77777777" w:rsidR="00890FDD" w:rsidRPr="00610420" w:rsidRDefault="00890FDD" w:rsidP="00890FDD">
      <w:pPr>
        <w:rPr>
          <w:lang w:val="en-GB"/>
        </w:rPr>
      </w:pPr>
    </w:p>
    <w:p w14:paraId="15BF4FE3" w14:textId="77777777" w:rsidR="00890FDD" w:rsidRPr="00610420" w:rsidRDefault="00890FDD" w:rsidP="00890FDD">
      <w:pPr>
        <w:rPr>
          <w:lang w:val="en-GB"/>
        </w:rPr>
      </w:pPr>
    </w:p>
    <w:p w14:paraId="67686C83" w14:textId="77777777" w:rsidR="00890FDD" w:rsidRPr="00610420" w:rsidRDefault="00890FDD" w:rsidP="00890FDD">
      <w:pPr>
        <w:pStyle w:val="LeadInText"/>
      </w:pPr>
      <w:r w:rsidRPr="00610420">
        <w:t xml:space="preserve">Knowledge &amp; Innovation </w:t>
      </w:r>
      <w:proofErr w:type="spellStart"/>
      <w:r w:rsidRPr="00610420">
        <w:t>Center</w:t>
      </w:r>
      <w:proofErr w:type="spellEnd"/>
      <w:r w:rsidRPr="00610420">
        <w:t xml:space="preserve"> on Food, </w:t>
      </w:r>
      <w:r w:rsidRPr="00610420">
        <w:br/>
        <w:t>part of the European Institute of Innovation and Technology (EIT)</w:t>
      </w:r>
    </w:p>
    <w:p w14:paraId="3B69F1E6" w14:textId="1FCDCE20" w:rsidR="00B463C2" w:rsidRPr="00610420" w:rsidRDefault="00E66FA8" w:rsidP="00890FDD">
      <w:pPr>
        <w:spacing w:after="360"/>
        <w:rPr>
          <w:b/>
          <w:sz w:val="24"/>
          <w:szCs w:val="24"/>
          <w:lang w:val="en-GB"/>
        </w:rPr>
      </w:pPr>
      <w:r w:rsidRPr="006E1570">
        <w:t>V0.</w:t>
      </w:r>
      <w:r>
        <w:t>1</w:t>
      </w:r>
      <w:r w:rsidRPr="006E1570">
        <w:t xml:space="preserve"> </w:t>
      </w:r>
      <w:r w:rsidR="003E6138">
        <w:t>–</w:t>
      </w:r>
      <w:r w:rsidRPr="006E1570">
        <w:t xml:space="preserve"> </w:t>
      </w:r>
      <w:r w:rsidR="003E6138">
        <w:t>01/05/2025</w:t>
      </w:r>
      <w:r w:rsidR="00A569A6">
        <w:t>)</w:t>
      </w:r>
      <w:r>
        <w:t xml:space="preserve"> </w:t>
      </w:r>
    </w:p>
    <w:p w14:paraId="40DDFB17" w14:textId="77777777" w:rsidR="00B463C2" w:rsidRPr="00610420" w:rsidRDefault="00B463C2" w:rsidP="00890FDD">
      <w:pPr>
        <w:spacing w:after="360"/>
        <w:rPr>
          <w:b/>
          <w:sz w:val="24"/>
          <w:szCs w:val="24"/>
          <w:lang w:val="en-GB"/>
        </w:rPr>
      </w:pPr>
    </w:p>
    <w:p w14:paraId="285A20CD" w14:textId="49D3B275" w:rsidR="00890FDD" w:rsidRPr="00610420" w:rsidRDefault="00890FDD" w:rsidP="00890FDD">
      <w:pPr>
        <w:spacing w:after="360"/>
        <w:rPr>
          <w:b/>
          <w:sz w:val="24"/>
          <w:szCs w:val="24"/>
          <w:lang w:val="en-GB"/>
        </w:rPr>
      </w:pPr>
      <w:r w:rsidRPr="245CC63A">
        <w:rPr>
          <w:b/>
          <w:bCs/>
          <w:sz w:val="24"/>
          <w:szCs w:val="24"/>
          <w:lang w:val="en-GB"/>
        </w:rPr>
        <w:t>http://www.eitfood.eu</w:t>
      </w:r>
    </w:p>
    <w:p w14:paraId="6E7B88CA" w14:textId="37CDA0AC" w:rsidR="00DC3B0C" w:rsidRPr="00610420" w:rsidRDefault="002A7E49">
      <w:pPr>
        <w:spacing w:line="240" w:lineRule="auto"/>
        <w:rPr>
          <w:rFonts w:ascii="Calibri Light" w:hAnsi="Calibri Light" w:cs="Calibri Light"/>
          <w:b/>
          <w:color w:val="004494"/>
          <w:lang w:val="en-GB"/>
        </w:rPr>
      </w:pPr>
      <w:r w:rsidRPr="00610420">
        <w:rPr>
          <w:rFonts w:ascii="Calibri Light" w:hAnsi="Calibri Light" w:cs="Calibri Light"/>
          <w:lang w:val="en-GB"/>
        </w:rPr>
        <w:br w:type="page"/>
      </w:r>
    </w:p>
    <w:p w14:paraId="143BA199" w14:textId="6D0892BD" w:rsidR="00DC3B0C" w:rsidRPr="00610420" w:rsidRDefault="002A7E49" w:rsidP="00B463C2">
      <w:pPr>
        <w:pStyle w:val="Heading1"/>
        <w:keepLines/>
        <w:spacing w:before="60" w:after="60" w:line="265" w:lineRule="auto"/>
        <w:jc w:val="both"/>
        <w:rPr>
          <w:rFonts w:ascii="Calibri Light" w:eastAsia="Calibri" w:hAnsi="Calibri Light" w:cs="Calibri Light"/>
          <w:sz w:val="22"/>
          <w:szCs w:val="22"/>
          <w:lang w:val="en-GB"/>
        </w:rPr>
      </w:pPr>
      <w:bookmarkStart w:id="0" w:name="_Toc197080565"/>
      <w:r w:rsidRPr="00610420">
        <w:rPr>
          <w:rFonts w:ascii="Calibri Light" w:eastAsia="Calibri" w:hAnsi="Calibri Light" w:cs="Calibri Light"/>
          <w:sz w:val="22"/>
          <w:szCs w:val="22"/>
          <w:lang w:val="en-GB"/>
        </w:rPr>
        <w:lastRenderedPageBreak/>
        <w:t>Table of contents</w:t>
      </w:r>
      <w:bookmarkEnd w:id="0"/>
    </w:p>
    <w:p w14:paraId="4EB339EE" w14:textId="77777777" w:rsidR="00DC3B0C" w:rsidRPr="00610420" w:rsidRDefault="00DC3B0C">
      <w:pPr>
        <w:keepNext/>
        <w:keepLines/>
        <w:pBdr>
          <w:top w:val="nil"/>
          <w:left w:val="nil"/>
          <w:bottom w:val="nil"/>
          <w:right w:val="nil"/>
          <w:between w:val="nil"/>
        </w:pBdr>
        <w:spacing w:before="240" w:line="259" w:lineRule="auto"/>
        <w:rPr>
          <w:rFonts w:ascii="Calibri Light" w:eastAsia="Cambria" w:hAnsi="Calibri Light" w:cs="Calibri Light"/>
          <w:color w:val="366091"/>
          <w:lang w:val="en-GB"/>
        </w:rPr>
      </w:pPr>
    </w:p>
    <w:sdt>
      <w:sdtPr>
        <w:rPr>
          <w:rFonts w:ascii="Calibri Light" w:hAnsi="Calibri Light" w:cs="Calibri Light"/>
          <w:lang w:val="en-GB"/>
        </w:rPr>
        <w:id w:val="-1665702322"/>
        <w:docPartObj>
          <w:docPartGallery w:val="Table of Contents"/>
          <w:docPartUnique/>
        </w:docPartObj>
      </w:sdtPr>
      <w:sdtContent>
        <w:p w14:paraId="531B97C4" w14:textId="6830BD95" w:rsidR="00A6248C" w:rsidRDefault="002A7E49">
          <w:pPr>
            <w:pStyle w:val="TOC1"/>
            <w:rPr>
              <w:rFonts w:asciiTheme="minorHAnsi" w:eastAsiaTheme="minorEastAsia" w:hAnsiTheme="minorHAnsi" w:cstheme="minorBidi"/>
              <w:noProof/>
              <w:kern w:val="2"/>
              <w:sz w:val="24"/>
              <w:szCs w:val="24"/>
              <w14:ligatures w14:val="standardContextual"/>
            </w:rPr>
          </w:pPr>
          <w:r w:rsidRPr="00610420">
            <w:rPr>
              <w:rFonts w:ascii="Calibri Light" w:hAnsi="Calibri Light" w:cs="Calibri Light"/>
              <w:lang w:val="en-GB"/>
            </w:rPr>
            <w:fldChar w:fldCharType="begin"/>
          </w:r>
          <w:r w:rsidRPr="00610420">
            <w:rPr>
              <w:rFonts w:ascii="Calibri Light" w:hAnsi="Calibri Light" w:cs="Calibri Light"/>
              <w:lang w:val="en-GB"/>
            </w:rPr>
            <w:instrText xml:space="preserve"> TOC \h \u \z </w:instrText>
          </w:r>
          <w:r w:rsidRPr="00610420">
            <w:rPr>
              <w:rFonts w:ascii="Calibri Light" w:hAnsi="Calibri Light" w:cs="Calibri Light"/>
              <w:lang w:val="en-GB"/>
            </w:rPr>
            <w:fldChar w:fldCharType="separate"/>
          </w:r>
          <w:hyperlink w:anchor="_Toc197080565" w:history="1">
            <w:r w:rsidR="00A6248C" w:rsidRPr="002E4B85">
              <w:rPr>
                <w:rStyle w:val="Hyperlink"/>
                <w:rFonts w:ascii="Calibri Light" w:hAnsi="Calibri Light" w:cs="Calibri Light"/>
                <w:noProof/>
                <w:lang w:val="en-GB"/>
              </w:rPr>
              <w:t>Table of contents</w:t>
            </w:r>
            <w:r w:rsidR="00A6248C">
              <w:rPr>
                <w:noProof/>
                <w:webHidden/>
              </w:rPr>
              <w:tab/>
            </w:r>
            <w:r w:rsidR="00A6248C">
              <w:rPr>
                <w:noProof/>
                <w:webHidden/>
              </w:rPr>
              <w:fldChar w:fldCharType="begin"/>
            </w:r>
            <w:r w:rsidR="00A6248C">
              <w:rPr>
                <w:noProof/>
                <w:webHidden/>
              </w:rPr>
              <w:instrText xml:space="preserve"> PAGEREF _Toc197080565 \h </w:instrText>
            </w:r>
            <w:r w:rsidR="00A6248C">
              <w:rPr>
                <w:noProof/>
                <w:webHidden/>
              </w:rPr>
            </w:r>
            <w:r w:rsidR="00A6248C">
              <w:rPr>
                <w:noProof/>
                <w:webHidden/>
              </w:rPr>
              <w:fldChar w:fldCharType="separate"/>
            </w:r>
            <w:r w:rsidR="00A6248C">
              <w:rPr>
                <w:noProof/>
                <w:webHidden/>
              </w:rPr>
              <w:t>2</w:t>
            </w:r>
            <w:r w:rsidR="00A6248C">
              <w:rPr>
                <w:noProof/>
                <w:webHidden/>
              </w:rPr>
              <w:fldChar w:fldCharType="end"/>
            </w:r>
          </w:hyperlink>
        </w:p>
        <w:p w14:paraId="649A17F0" w14:textId="7125FDCB" w:rsidR="00A6248C" w:rsidRDefault="00A6248C">
          <w:pPr>
            <w:pStyle w:val="TOC1"/>
            <w:rPr>
              <w:rFonts w:asciiTheme="minorHAnsi" w:eastAsiaTheme="minorEastAsia" w:hAnsiTheme="minorHAnsi" w:cstheme="minorBidi"/>
              <w:noProof/>
              <w:kern w:val="2"/>
              <w:sz w:val="24"/>
              <w:szCs w:val="24"/>
              <w14:ligatures w14:val="standardContextual"/>
            </w:rPr>
          </w:pPr>
          <w:hyperlink w:anchor="_Toc197080566" w:history="1">
            <w:r w:rsidRPr="002E4B85">
              <w:rPr>
                <w:rStyle w:val="Hyperlink"/>
                <w:rFonts w:ascii="Calibri Light" w:eastAsiaTheme="majorEastAsia" w:hAnsi="Calibri Light" w:cstheme="majorBidi"/>
                <w:bCs/>
                <w:noProof/>
                <w:lang w:val="en-GB" w:eastAsia="en-US"/>
              </w:rPr>
              <w:t>1.</w:t>
            </w:r>
            <w:r>
              <w:rPr>
                <w:rFonts w:asciiTheme="minorHAnsi" w:eastAsiaTheme="minorEastAsia" w:hAnsiTheme="minorHAnsi" w:cstheme="minorBidi"/>
                <w:noProof/>
                <w:kern w:val="2"/>
                <w:sz w:val="24"/>
                <w:szCs w:val="24"/>
                <w14:ligatures w14:val="standardContextual"/>
              </w:rPr>
              <w:tab/>
            </w:r>
            <w:r w:rsidRPr="002E4B85">
              <w:rPr>
                <w:rStyle w:val="Hyperlink"/>
                <w:rFonts w:ascii="Calibri Light" w:eastAsiaTheme="majorEastAsia" w:hAnsi="Calibri Light" w:cstheme="majorBidi"/>
                <w:bCs/>
                <w:noProof/>
                <w:lang w:val="en-GB" w:eastAsia="en-US"/>
              </w:rPr>
              <w:t>Overview of EIT Food</w:t>
            </w:r>
            <w:r>
              <w:rPr>
                <w:noProof/>
                <w:webHidden/>
              </w:rPr>
              <w:tab/>
            </w:r>
            <w:r>
              <w:rPr>
                <w:noProof/>
                <w:webHidden/>
              </w:rPr>
              <w:fldChar w:fldCharType="begin"/>
            </w:r>
            <w:r>
              <w:rPr>
                <w:noProof/>
                <w:webHidden/>
              </w:rPr>
              <w:instrText xml:space="preserve"> PAGEREF _Toc197080566 \h </w:instrText>
            </w:r>
            <w:r>
              <w:rPr>
                <w:noProof/>
                <w:webHidden/>
              </w:rPr>
            </w:r>
            <w:r>
              <w:rPr>
                <w:noProof/>
                <w:webHidden/>
              </w:rPr>
              <w:fldChar w:fldCharType="separate"/>
            </w:r>
            <w:r>
              <w:rPr>
                <w:noProof/>
                <w:webHidden/>
              </w:rPr>
              <w:t>3</w:t>
            </w:r>
            <w:r>
              <w:rPr>
                <w:noProof/>
                <w:webHidden/>
              </w:rPr>
              <w:fldChar w:fldCharType="end"/>
            </w:r>
          </w:hyperlink>
        </w:p>
        <w:p w14:paraId="069534F2" w14:textId="73B3E6A0" w:rsidR="00A6248C" w:rsidRDefault="00A6248C">
          <w:pPr>
            <w:pStyle w:val="TOC1"/>
            <w:rPr>
              <w:rFonts w:asciiTheme="minorHAnsi" w:eastAsiaTheme="minorEastAsia" w:hAnsiTheme="minorHAnsi" w:cstheme="minorBidi"/>
              <w:noProof/>
              <w:kern w:val="2"/>
              <w:sz w:val="24"/>
              <w:szCs w:val="24"/>
              <w14:ligatures w14:val="standardContextual"/>
            </w:rPr>
          </w:pPr>
          <w:hyperlink w:anchor="_Toc197080567" w:history="1">
            <w:r w:rsidRPr="002E4B85">
              <w:rPr>
                <w:rStyle w:val="Hyperlink"/>
                <w:rFonts w:ascii="Calibri Light" w:eastAsiaTheme="majorEastAsia" w:hAnsi="Calibri Light" w:cstheme="majorBidi"/>
                <w:bCs/>
                <w:noProof/>
                <w:lang w:val="en-GB" w:eastAsia="en-US"/>
              </w:rPr>
              <w:t>2.</w:t>
            </w:r>
            <w:r>
              <w:rPr>
                <w:rFonts w:asciiTheme="minorHAnsi" w:eastAsiaTheme="minorEastAsia" w:hAnsiTheme="minorHAnsi" w:cstheme="minorBidi"/>
                <w:noProof/>
                <w:kern w:val="2"/>
                <w:sz w:val="24"/>
                <w:szCs w:val="24"/>
                <w14:ligatures w14:val="standardContextual"/>
              </w:rPr>
              <w:tab/>
            </w:r>
            <w:r w:rsidRPr="002E4B85">
              <w:rPr>
                <w:rStyle w:val="Hyperlink"/>
                <w:rFonts w:ascii="Calibri Light" w:eastAsiaTheme="majorEastAsia" w:hAnsi="Calibri Light" w:cstheme="majorBidi"/>
                <w:bCs/>
                <w:noProof/>
                <w:lang w:val="en-GB" w:eastAsia="en-US"/>
              </w:rPr>
              <w:t>Scope of work</w:t>
            </w:r>
            <w:r>
              <w:rPr>
                <w:noProof/>
                <w:webHidden/>
              </w:rPr>
              <w:tab/>
            </w:r>
            <w:r>
              <w:rPr>
                <w:noProof/>
                <w:webHidden/>
              </w:rPr>
              <w:fldChar w:fldCharType="begin"/>
            </w:r>
            <w:r>
              <w:rPr>
                <w:noProof/>
                <w:webHidden/>
              </w:rPr>
              <w:instrText xml:space="preserve"> PAGEREF _Toc197080567 \h </w:instrText>
            </w:r>
            <w:r>
              <w:rPr>
                <w:noProof/>
                <w:webHidden/>
              </w:rPr>
            </w:r>
            <w:r>
              <w:rPr>
                <w:noProof/>
                <w:webHidden/>
              </w:rPr>
              <w:fldChar w:fldCharType="separate"/>
            </w:r>
            <w:r>
              <w:rPr>
                <w:noProof/>
                <w:webHidden/>
              </w:rPr>
              <w:t>3</w:t>
            </w:r>
            <w:r>
              <w:rPr>
                <w:noProof/>
                <w:webHidden/>
              </w:rPr>
              <w:fldChar w:fldCharType="end"/>
            </w:r>
          </w:hyperlink>
        </w:p>
        <w:p w14:paraId="251CEAD4" w14:textId="010B6381" w:rsidR="00A6248C" w:rsidRDefault="00A6248C">
          <w:pPr>
            <w:pStyle w:val="TOC1"/>
            <w:rPr>
              <w:rFonts w:asciiTheme="minorHAnsi" w:eastAsiaTheme="minorEastAsia" w:hAnsiTheme="minorHAnsi" w:cstheme="minorBidi"/>
              <w:noProof/>
              <w:kern w:val="2"/>
              <w:sz w:val="24"/>
              <w:szCs w:val="24"/>
              <w14:ligatures w14:val="standardContextual"/>
            </w:rPr>
          </w:pPr>
          <w:hyperlink w:anchor="_Toc197080568" w:history="1">
            <w:r w:rsidRPr="002E4B85">
              <w:rPr>
                <w:rStyle w:val="Hyperlink"/>
                <w:rFonts w:ascii="Calibri Light" w:eastAsiaTheme="majorEastAsia" w:hAnsi="Calibri Light" w:cstheme="majorBidi"/>
                <w:bCs/>
                <w:noProof/>
                <w:lang w:val="en-GB" w:eastAsia="en-US"/>
              </w:rPr>
              <w:t>3.</w:t>
            </w:r>
            <w:r>
              <w:rPr>
                <w:rFonts w:asciiTheme="minorHAnsi" w:eastAsiaTheme="minorEastAsia" w:hAnsiTheme="minorHAnsi" w:cstheme="minorBidi"/>
                <w:noProof/>
                <w:kern w:val="2"/>
                <w:sz w:val="24"/>
                <w:szCs w:val="24"/>
                <w14:ligatures w14:val="standardContextual"/>
              </w:rPr>
              <w:tab/>
            </w:r>
            <w:r w:rsidRPr="002E4B85">
              <w:rPr>
                <w:rStyle w:val="Hyperlink"/>
                <w:rFonts w:ascii="Calibri Light" w:eastAsiaTheme="majorEastAsia" w:hAnsi="Calibri Light" w:cstheme="majorBidi"/>
                <w:bCs/>
                <w:noProof/>
                <w:lang w:val="en-GB" w:eastAsia="en-US"/>
              </w:rPr>
              <w:t>Proposal Process</w:t>
            </w:r>
            <w:r>
              <w:rPr>
                <w:noProof/>
                <w:webHidden/>
              </w:rPr>
              <w:tab/>
            </w:r>
            <w:r>
              <w:rPr>
                <w:noProof/>
                <w:webHidden/>
              </w:rPr>
              <w:fldChar w:fldCharType="begin"/>
            </w:r>
            <w:r>
              <w:rPr>
                <w:noProof/>
                <w:webHidden/>
              </w:rPr>
              <w:instrText xml:space="preserve"> PAGEREF _Toc197080568 \h </w:instrText>
            </w:r>
            <w:r>
              <w:rPr>
                <w:noProof/>
                <w:webHidden/>
              </w:rPr>
            </w:r>
            <w:r>
              <w:rPr>
                <w:noProof/>
                <w:webHidden/>
              </w:rPr>
              <w:fldChar w:fldCharType="separate"/>
            </w:r>
            <w:r>
              <w:rPr>
                <w:noProof/>
                <w:webHidden/>
              </w:rPr>
              <w:t>5</w:t>
            </w:r>
            <w:r>
              <w:rPr>
                <w:noProof/>
                <w:webHidden/>
              </w:rPr>
              <w:fldChar w:fldCharType="end"/>
            </w:r>
          </w:hyperlink>
        </w:p>
        <w:p w14:paraId="6169825B" w14:textId="43C155B5" w:rsidR="00A6248C" w:rsidRDefault="00A6248C">
          <w:pPr>
            <w:pStyle w:val="TOC1"/>
            <w:rPr>
              <w:rFonts w:asciiTheme="minorHAnsi" w:eastAsiaTheme="minorEastAsia" w:hAnsiTheme="minorHAnsi" w:cstheme="minorBidi"/>
              <w:noProof/>
              <w:kern w:val="2"/>
              <w:sz w:val="24"/>
              <w:szCs w:val="24"/>
              <w14:ligatures w14:val="standardContextual"/>
            </w:rPr>
          </w:pPr>
          <w:hyperlink w:anchor="_Toc197080569" w:history="1">
            <w:r w:rsidRPr="002E4B85">
              <w:rPr>
                <w:rStyle w:val="Hyperlink"/>
                <w:rFonts w:ascii="Calibri Light" w:hAnsi="Calibri Light" w:cs="Calibri Light"/>
                <w:bCs/>
                <w:noProof/>
                <w:lang w:val="en-GB" w:eastAsia="en-US"/>
              </w:rPr>
              <w:t>3.1.</w:t>
            </w:r>
            <w:r>
              <w:rPr>
                <w:rFonts w:asciiTheme="minorHAnsi" w:eastAsiaTheme="minorEastAsia" w:hAnsiTheme="minorHAnsi" w:cstheme="minorBidi"/>
                <w:noProof/>
                <w:kern w:val="2"/>
                <w:sz w:val="24"/>
                <w:szCs w:val="24"/>
                <w14:ligatures w14:val="standardContextual"/>
              </w:rPr>
              <w:tab/>
            </w:r>
            <w:r w:rsidRPr="002E4B85">
              <w:rPr>
                <w:rStyle w:val="Hyperlink"/>
                <w:rFonts w:ascii="Calibri Light" w:eastAsiaTheme="majorEastAsia" w:hAnsi="Calibri Light" w:cstheme="majorBidi"/>
                <w:bCs/>
                <w:noProof/>
                <w:lang w:val="en-GB" w:eastAsia="en-US"/>
              </w:rPr>
              <w:t>Participation</w:t>
            </w:r>
            <w:r>
              <w:rPr>
                <w:noProof/>
                <w:webHidden/>
              </w:rPr>
              <w:tab/>
            </w:r>
            <w:r>
              <w:rPr>
                <w:noProof/>
                <w:webHidden/>
              </w:rPr>
              <w:fldChar w:fldCharType="begin"/>
            </w:r>
            <w:r>
              <w:rPr>
                <w:noProof/>
                <w:webHidden/>
              </w:rPr>
              <w:instrText xml:space="preserve"> PAGEREF _Toc197080569 \h </w:instrText>
            </w:r>
            <w:r>
              <w:rPr>
                <w:noProof/>
                <w:webHidden/>
              </w:rPr>
            </w:r>
            <w:r>
              <w:rPr>
                <w:noProof/>
                <w:webHidden/>
              </w:rPr>
              <w:fldChar w:fldCharType="separate"/>
            </w:r>
            <w:r>
              <w:rPr>
                <w:noProof/>
                <w:webHidden/>
              </w:rPr>
              <w:t>5</w:t>
            </w:r>
            <w:r>
              <w:rPr>
                <w:noProof/>
                <w:webHidden/>
              </w:rPr>
              <w:fldChar w:fldCharType="end"/>
            </w:r>
          </w:hyperlink>
        </w:p>
        <w:p w14:paraId="27BAD7DE" w14:textId="47B60EF9" w:rsidR="00A6248C" w:rsidRDefault="00A6248C">
          <w:pPr>
            <w:pStyle w:val="TOC1"/>
            <w:rPr>
              <w:rFonts w:asciiTheme="minorHAnsi" w:eastAsiaTheme="minorEastAsia" w:hAnsiTheme="minorHAnsi" w:cstheme="minorBidi"/>
              <w:noProof/>
              <w:kern w:val="2"/>
              <w:sz w:val="24"/>
              <w:szCs w:val="24"/>
              <w14:ligatures w14:val="standardContextual"/>
            </w:rPr>
          </w:pPr>
          <w:hyperlink w:anchor="_Toc197080570" w:history="1">
            <w:r w:rsidRPr="002E4B85">
              <w:rPr>
                <w:rStyle w:val="Hyperlink"/>
                <w:rFonts w:ascii="Calibri Light" w:hAnsi="Calibri Light" w:cs="Calibri Light"/>
                <w:bCs/>
                <w:noProof/>
                <w:lang w:val="en-GB" w:eastAsia="en-US"/>
              </w:rPr>
              <w:t>3.2.</w:t>
            </w:r>
            <w:r>
              <w:rPr>
                <w:rFonts w:asciiTheme="minorHAnsi" w:eastAsiaTheme="minorEastAsia" w:hAnsiTheme="minorHAnsi" w:cstheme="minorBidi"/>
                <w:noProof/>
                <w:kern w:val="2"/>
                <w:sz w:val="24"/>
                <w:szCs w:val="24"/>
                <w14:ligatures w14:val="standardContextual"/>
              </w:rPr>
              <w:tab/>
            </w:r>
            <w:r w:rsidRPr="002E4B85">
              <w:rPr>
                <w:rStyle w:val="Hyperlink"/>
                <w:rFonts w:ascii="Calibri Light" w:eastAsiaTheme="majorEastAsia" w:hAnsi="Calibri Light" w:cstheme="majorBidi"/>
                <w:bCs/>
                <w:noProof/>
                <w:lang w:val="en-GB" w:eastAsia="en-US"/>
              </w:rPr>
              <w:t>Submission of proposal</w:t>
            </w:r>
            <w:r>
              <w:rPr>
                <w:noProof/>
                <w:webHidden/>
              </w:rPr>
              <w:tab/>
            </w:r>
            <w:r>
              <w:rPr>
                <w:noProof/>
                <w:webHidden/>
              </w:rPr>
              <w:fldChar w:fldCharType="begin"/>
            </w:r>
            <w:r>
              <w:rPr>
                <w:noProof/>
                <w:webHidden/>
              </w:rPr>
              <w:instrText xml:space="preserve"> PAGEREF _Toc197080570 \h </w:instrText>
            </w:r>
            <w:r>
              <w:rPr>
                <w:noProof/>
                <w:webHidden/>
              </w:rPr>
            </w:r>
            <w:r>
              <w:rPr>
                <w:noProof/>
                <w:webHidden/>
              </w:rPr>
              <w:fldChar w:fldCharType="separate"/>
            </w:r>
            <w:r>
              <w:rPr>
                <w:noProof/>
                <w:webHidden/>
              </w:rPr>
              <w:t>5</w:t>
            </w:r>
            <w:r>
              <w:rPr>
                <w:noProof/>
                <w:webHidden/>
              </w:rPr>
              <w:fldChar w:fldCharType="end"/>
            </w:r>
          </w:hyperlink>
        </w:p>
        <w:p w14:paraId="45F82E53" w14:textId="1F1C3AAF" w:rsidR="00A6248C" w:rsidRDefault="00A6248C">
          <w:pPr>
            <w:pStyle w:val="TOC1"/>
            <w:rPr>
              <w:rFonts w:asciiTheme="minorHAnsi" w:eastAsiaTheme="minorEastAsia" w:hAnsiTheme="minorHAnsi" w:cstheme="minorBidi"/>
              <w:noProof/>
              <w:kern w:val="2"/>
              <w:sz w:val="24"/>
              <w:szCs w:val="24"/>
              <w14:ligatures w14:val="standardContextual"/>
            </w:rPr>
          </w:pPr>
          <w:hyperlink w:anchor="_Toc197080571" w:history="1">
            <w:r w:rsidRPr="002E4B85">
              <w:rPr>
                <w:rStyle w:val="Hyperlink"/>
                <w:rFonts w:ascii="Calibri Light" w:hAnsi="Calibri Light" w:cs="Calibri Light"/>
                <w:bCs/>
                <w:noProof/>
                <w:lang w:val="en-GB" w:eastAsia="en-US"/>
              </w:rPr>
              <w:t>3.3.</w:t>
            </w:r>
            <w:r>
              <w:rPr>
                <w:rFonts w:asciiTheme="minorHAnsi" w:eastAsiaTheme="minorEastAsia" w:hAnsiTheme="minorHAnsi" w:cstheme="minorBidi"/>
                <w:noProof/>
                <w:kern w:val="2"/>
                <w:sz w:val="24"/>
                <w:szCs w:val="24"/>
                <w14:ligatures w14:val="standardContextual"/>
              </w:rPr>
              <w:tab/>
            </w:r>
            <w:r w:rsidRPr="002E4B85">
              <w:rPr>
                <w:rStyle w:val="Hyperlink"/>
                <w:rFonts w:ascii="Calibri Light" w:eastAsiaTheme="majorEastAsia" w:hAnsi="Calibri Light" w:cstheme="majorBidi"/>
                <w:bCs/>
                <w:noProof/>
                <w:lang w:val="en-GB" w:eastAsia="en-US"/>
              </w:rPr>
              <w:t>Validity of the proposals</w:t>
            </w:r>
            <w:r>
              <w:rPr>
                <w:noProof/>
                <w:webHidden/>
              </w:rPr>
              <w:tab/>
            </w:r>
            <w:r>
              <w:rPr>
                <w:noProof/>
                <w:webHidden/>
              </w:rPr>
              <w:fldChar w:fldCharType="begin"/>
            </w:r>
            <w:r>
              <w:rPr>
                <w:noProof/>
                <w:webHidden/>
              </w:rPr>
              <w:instrText xml:space="preserve"> PAGEREF _Toc197080571 \h </w:instrText>
            </w:r>
            <w:r>
              <w:rPr>
                <w:noProof/>
                <w:webHidden/>
              </w:rPr>
            </w:r>
            <w:r>
              <w:rPr>
                <w:noProof/>
                <w:webHidden/>
              </w:rPr>
              <w:fldChar w:fldCharType="separate"/>
            </w:r>
            <w:r>
              <w:rPr>
                <w:noProof/>
                <w:webHidden/>
              </w:rPr>
              <w:t>6</w:t>
            </w:r>
            <w:r>
              <w:rPr>
                <w:noProof/>
                <w:webHidden/>
              </w:rPr>
              <w:fldChar w:fldCharType="end"/>
            </w:r>
          </w:hyperlink>
        </w:p>
        <w:p w14:paraId="5D15F55A" w14:textId="3B5548C0" w:rsidR="00A6248C" w:rsidRDefault="00A6248C">
          <w:pPr>
            <w:pStyle w:val="TOC1"/>
            <w:rPr>
              <w:rFonts w:asciiTheme="minorHAnsi" w:eastAsiaTheme="minorEastAsia" w:hAnsiTheme="minorHAnsi" w:cstheme="minorBidi"/>
              <w:noProof/>
              <w:kern w:val="2"/>
              <w:sz w:val="24"/>
              <w:szCs w:val="24"/>
              <w14:ligatures w14:val="standardContextual"/>
            </w:rPr>
          </w:pPr>
          <w:hyperlink w:anchor="_Toc197080572" w:history="1">
            <w:r w:rsidRPr="002E4B85">
              <w:rPr>
                <w:rStyle w:val="Hyperlink"/>
                <w:rFonts w:ascii="Calibri Light" w:hAnsi="Calibri Light" w:cs="Calibri Light"/>
                <w:bCs/>
                <w:noProof/>
                <w:lang w:val="en-GB" w:eastAsia="en-US"/>
              </w:rPr>
              <w:t>3.4.</w:t>
            </w:r>
            <w:r>
              <w:rPr>
                <w:rFonts w:asciiTheme="minorHAnsi" w:eastAsiaTheme="minorEastAsia" w:hAnsiTheme="minorHAnsi" w:cstheme="minorBidi"/>
                <w:noProof/>
                <w:kern w:val="2"/>
                <w:sz w:val="24"/>
                <w:szCs w:val="24"/>
                <w14:ligatures w14:val="standardContextual"/>
              </w:rPr>
              <w:tab/>
            </w:r>
            <w:r w:rsidRPr="002E4B85">
              <w:rPr>
                <w:rStyle w:val="Hyperlink"/>
                <w:rFonts w:ascii="Calibri Light" w:eastAsiaTheme="majorEastAsia" w:hAnsi="Calibri Light" w:cstheme="majorBidi"/>
                <w:bCs/>
                <w:noProof/>
                <w:lang w:val="en-GB" w:eastAsia="en-US"/>
              </w:rPr>
              <w:t>Requests for additional information or clarification</w:t>
            </w:r>
            <w:r>
              <w:rPr>
                <w:noProof/>
                <w:webHidden/>
              </w:rPr>
              <w:tab/>
            </w:r>
            <w:r>
              <w:rPr>
                <w:noProof/>
                <w:webHidden/>
              </w:rPr>
              <w:fldChar w:fldCharType="begin"/>
            </w:r>
            <w:r>
              <w:rPr>
                <w:noProof/>
                <w:webHidden/>
              </w:rPr>
              <w:instrText xml:space="preserve"> PAGEREF _Toc197080572 \h </w:instrText>
            </w:r>
            <w:r>
              <w:rPr>
                <w:noProof/>
                <w:webHidden/>
              </w:rPr>
            </w:r>
            <w:r>
              <w:rPr>
                <w:noProof/>
                <w:webHidden/>
              </w:rPr>
              <w:fldChar w:fldCharType="separate"/>
            </w:r>
            <w:r>
              <w:rPr>
                <w:noProof/>
                <w:webHidden/>
              </w:rPr>
              <w:t>6</w:t>
            </w:r>
            <w:r>
              <w:rPr>
                <w:noProof/>
                <w:webHidden/>
              </w:rPr>
              <w:fldChar w:fldCharType="end"/>
            </w:r>
          </w:hyperlink>
        </w:p>
        <w:p w14:paraId="2E725750" w14:textId="6AA0B0A9" w:rsidR="00A6248C" w:rsidRDefault="00A6248C">
          <w:pPr>
            <w:pStyle w:val="TOC1"/>
            <w:rPr>
              <w:rFonts w:asciiTheme="minorHAnsi" w:eastAsiaTheme="minorEastAsia" w:hAnsiTheme="minorHAnsi" w:cstheme="minorBidi"/>
              <w:noProof/>
              <w:kern w:val="2"/>
              <w:sz w:val="24"/>
              <w:szCs w:val="24"/>
              <w14:ligatures w14:val="standardContextual"/>
            </w:rPr>
          </w:pPr>
          <w:hyperlink w:anchor="_Toc197080573" w:history="1">
            <w:r w:rsidRPr="002E4B85">
              <w:rPr>
                <w:rStyle w:val="Hyperlink"/>
                <w:rFonts w:ascii="Calibri Light" w:hAnsi="Calibri Light" w:cs="Calibri Light"/>
                <w:bCs/>
                <w:noProof/>
                <w:lang w:val="en-GB" w:eastAsia="en-US"/>
              </w:rPr>
              <w:t>3.5.</w:t>
            </w:r>
            <w:r>
              <w:rPr>
                <w:rFonts w:asciiTheme="minorHAnsi" w:eastAsiaTheme="minorEastAsia" w:hAnsiTheme="minorHAnsi" w:cstheme="minorBidi"/>
                <w:noProof/>
                <w:kern w:val="2"/>
                <w:sz w:val="24"/>
                <w:szCs w:val="24"/>
                <w14:ligatures w14:val="standardContextual"/>
              </w:rPr>
              <w:tab/>
            </w:r>
            <w:r w:rsidRPr="002E4B85">
              <w:rPr>
                <w:rStyle w:val="Hyperlink"/>
                <w:rFonts w:ascii="Calibri Light" w:eastAsiaTheme="majorEastAsia" w:hAnsi="Calibri Light" w:cstheme="majorBidi"/>
                <w:bCs/>
                <w:noProof/>
                <w:lang w:val="en-GB" w:eastAsia="en-US"/>
              </w:rPr>
              <w:t>Costs for preparing proposals</w:t>
            </w:r>
            <w:r>
              <w:rPr>
                <w:noProof/>
                <w:webHidden/>
              </w:rPr>
              <w:tab/>
            </w:r>
            <w:r>
              <w:rPr>
                <w:noProof/>
                <w:webHidden/>
              </w:rPr>
              <w:fldChar w:fldCharType="begin"/>
            </w:r>
            <w:r>
              <w:rPr>
                <w:noProof/>
                <w:webHidden/>
              </w:rPr>
              <w:instrText xml:space="preserve"> PAGEREF _Toc197080573 \h </w:instrText>
            </w:r>
            <w:r>
              <w:rPr>
                <w:noProof/>
                <w:webHidden/>
              </w:rPr>
            </w:r>
            <w:r>
              <w:rPr>
                <w:noProof/>
                <w:webHidden/>
              </w:rPr>
              <w:fldChar w:fldCharType="separate"/>
            </w:r>
            <w:r>
              <w:rPr>
                <w:noProof/>
                <w:webHidden/>
              </w:rPr>
              <w:t>6</w:t>
            </w:r>
            <w:r>
              <w:rPr>
                <w:noProof/>
                <w:webHidden/>
              </w:rPr>
              <w:fldChar w:fldCharType="end"/>
            </w:r>
          </w:hyperlink>
        </w:p>
        <w:p w14:paraId="738C54D4" w14:textId="2938001F" w:rsidR="00A6248C" w:rsidRDefault="00A6248C">
          <w:pPr>
            <w:pStyle w:val="TOC1"/>
            <w:rPr>
              <w:rFonts w:asciiTheme="minorHAnsi" w:eastAsiaTheme="minorEastAsia" w:hAnsiTheme="minorHAnsi" w:cstheme="minorBidi"/>
              <w:noProof/>
              <w:kern w:val="2"/>
              <w:sz w:val="24"/>
              <w:szCs w:val="24"/>
              <w14:ligatures w14:val="standardContextual"/>
            </w:rPr>
          </w:pPr>
          <w:hyperlink w:anchor="_Toc197080574" w:history="1">
            <w:r w:rsidRPr="002E4B85">
              <w:rPr>
                <w:rStyle w:val="Hyperlink"/>
                <w:rFonts w:ascii="Calibri Light" w:hAnsi="Calibri Light" w:cs="Calibri Light"/>
                <w:bCs/>
                <w:noProof/>
                <w:lang w:val="en-GB" w:eastAsia="en-US"/>
              </w:rPr>
              <w:t>3.6.</w:t>
            </w:r>
            <w:r>
              <w:rPr>
                <w:rFonts w:asciiTheme="minorHAnsi" w:eastAsiaTheme="minorEastAsia" w:hAnsiTheme="minorHAnsi" w:cstheme="minorBidi"/>
                <w:noProof/>
                <w:kern w:val="2"/>
                <w:sz w:val="24"/>
                <w:szCs w:val="24"/>
                <w14:ligatures w14:val="standardContextual"/>
              </w:rPr>
              <w:tab/>
            </w:r>
            <w:r w:rsidRPr="002E4B85">
              <w:rPr>
                <w:rStyle w:val="Hyperlink"/>
                <w:rFonts w:ascii="Calibri Light" w:eastAsiaTheme="majorEastAsia" w:hAnsi="Calibri Light" w:cstheme="majorBidi"/>
                <w:bCs/>
                <w:noProof/>
                <w:lang w:val="en-GB" w:eastAsia="en-US"/>
              </w:rPr>
              <w:t>Clarification related to the submitted proposals</w:t>
            </w:r>
            <w:r>
              <w:rPr>
                <w:noProof/>
                <w:webHidden/>
              </w:rPr>
              <w:tab/>
            </w:r>
            <w:r>
              <w:rPr>
                <w:noProof/>
                <w:webHidden/>
              </w:rPr>
              <w:fldChar w:fldCharType="begin"/>
            </w:r>
            <w:r>
              <w:rPr>
                <w:noProof/>
                <w:webHidden/>
              </w:rPr>
              <w:instrText xml:space="preserve"> PAGEREF _Toc197080574 \h </w:instrText>
            </w:r>
            <w:r>
              <w:rPr>
                <w:noProof/>
                <w:webHidden/>
              </w:rPr>
            </w:r>
            <w:r>
              <w:rPr>
                <w:noProof/>
                <w:webHidden/>
              </w:rPr>
              <w:fldChar w:fldCharType="separate"/>
            </w:r>
            <w:r>
              <w:rPr>
                <w:noProof/>
                <w:webHidden/>
              </w:rPr>
              <w:t>6</w:t>
            </w:r>
            <w:r>
              <w:rPr>
                <w:noProof/>
                <w:webHidden/>
              </w:rPr>
              <w:fldChar w:fldCharType="end"/>
            </w:r>
          </w:hyperlink>
        </w:p>
        <w:p w14:paraId="699F2EC4" w14:textId="15DA14DB" w:rsidR="00A6248C" w:rsidRDefault="00A6248C">
          <w:pPr>
            <w:pStyle w:val="TOC1"/>
            <w:rPr>
              <w:rFonts w:asciiTheme="minorHAnsi" w:eastAsiaTheme="minorEastAsia" w:hAnsiTheme="minorHAnsi" w:cstheme="minorBidi"/>
              <w:noProof/>
              <w:kern w:val="2"/>
              <w:sz w:val="24"/>
              <w:szCs w:val="24"/>
              <w14:ligatures w14:val="standardContextual"/>
            </w:rPr>
          </w:pPr>
          <w:hyperlink w:anchor="_Toc197080575" w:history="1">
            <w:r w:rsidRPr="002E4B85">
              <w:rPr>
                <w:rStyle w:val="Hyperlink"/>
                <w:rFonts w:ascii="Calibri Light" w:hAnsi="Calibri Light" w:cs="Calibri Light"/>
                <w:bCs/>
                <w:noProof/>
                <w:lang w:val="en-GB" w:eastAsia="en-US"/>
              </w:rPr>
              <w:t>3.7.</w:t>
            </w:r>
            <w:r>
              <w:rPr>
                <w:rFonts w:asciiTheme="minorHAnsi" w:eastAsiaTheme="minorEastAsia" w:hAnsiTheme="minorHAnsi" w:cstheme="minorBidi"/>
                <w:noProof/>
                <w:kern w:val="2"/>
                <w:sz w:val="24"/>
                <w:szCs w:val="24"/>
                <w14:ligatures w14:val="standardContextual"/>
              </w:rPr>
              <w:tab/>
            </w:r>
            <w:r w:rsidRPr="002E4B85">
              <w:rPr>
                <w:rStyle w:val="Hyperlink"/>
                <w:rFonts w:ascii="Calibri Light" w:eastAsiaTheme="majorEastAsia" w:hAnsi="Calibri Light" w:cstheme="majorBidi"/>
                <w:bCs/>
                <w:noProof/>
                <w:lang w:val="en-GB" w:eastAsia="en-US"/>
              </w:rPr>
              <w:t>Negotiation about the submitted proposal</w:t>
            </w:r>
            <w:r>
              <w:rPr>
                <w:noProof/>
                <w:webHidden/>
              </w:rPr>
              <w:tab/>
            </w:r>
            <w:r>
              <w:rPr>
                <w:noProof/>
                <w:webHidden/>
              </w:rPr>
              <w:fldChar w:fldCharType="begin"/>
            </w:r>
            <w:r>
              <w:rPr>
                <w:noProof/>
                <w:webHidden/>
              </w:rPr>
              <w:instrText xml:space="preserve"> PAGEREF _Toc197080575 \h </w:instrText>
            </w:r>
            <w:r>
              <w:rPr>
                <w:noProof/>
                <w:webHidden/>
              </w:rPr>
            </w:r>
            <w:r>
              <w:rPr>
                <w:noProof/>
                <w:webHidden/>
              </w:rPr>
              <w:fldChar w:fldCharType="separate"/>
            </w:r>
            <w:r>
              <w:rPr>
                <w:noProof/>
                <w:webHidden/>
              </w:rPr>
              <w:t>6</w:t>
            </w:r>
            <w:r>
              <w:rPr>
                <w:noProof/>
                <w:webHidden/>
              </w:rPr>
              <w:fldChar w:fldCharType="end"/>
            </w:r>
          </w:hyperlink>
        </w:p>
        <w:p w14:paraId="1AD208D2" w14:textId="5DD6C1C9" w:rsidR="00A6248C" w:rsidRDefault="00A6248C">
          <w:pPr>
            <w:pStyle w:val="TOC1"/>
            <w:rPr>
              <w:rFonts w:asciiTheme="minorHAnsi" w:eastAsiaTheme="minorEastAsia" w:hAnsiTheme="minorHAnsi" w:cstheme="minorBidi"/>
              <w:noProof/>
              <w:kern w:val="2"/>
              <w:sz w:val="24"/>
              <w:szCs w:val="24"/>
              <w14:ligatures w14:val="standardContextual"/>
            </w:rPr>
          </w:pPr>
          <w:hyperlink w:anchor="_Toc197080576" w:history="1">
            <w:r w:rsidRPr="002E4B85">
              <w:rPr>
                <w:rStyle w:val="Hyperlink"/>
                <w:rFonts w:ascii="Calibri Light" w:hAnsi="Calibri Light" w:cs="Calibri Light"/>
                <w:bCs/>
                <w:noProof/>
                <w:lang w:val="en-GB" w:eastAsia="en-US"/>
              </w:rPr>
              <w:t>3.8.</w:t>
            </w:r>
            <w:r>
              <w:rPr>
                <w:rFonts w:asciiTheme="minorHAnsi" w:eastAsiaTheme="minorEastAsia" w:hAnsiTheme="minorHAnsi" w:cstheme="minorBidi"/>
                <w:noProof/>
                <w:kern w:val="2"/>
                <w:sz w:val="24"/>
                <w:szCs w:val="24"/>
                <w14:ligatures w14:val="standardContextual"/>
              </w:rPr>
              <w:tab/>
            </w:r>
            <w:r w:rsidRPr="002E4B85">
              <w:rPr>
                <w:rStyle w:val="Hyperlink"/>
                <w:rFonts w:ascii="Calibri Light" w:eastAsiaTheme="majorEastAsia" w:hAnsi="Calibri Light" w:cstheme="majorBidi"/>
                <w:bCs/>
                <w:noProof/>
                <w:lang w:val="en-GB" w:eastAsia="en-US"/>
              </w:rPr>
              <w:t>Evaluation of proposals</w:t>
            </w:r>
            <w:r>
              <w:rPr>
                <w:noProof/>
                <w:webHidden/>
              </w:rPr>
              <w:tab/>
            </w:r>
            <w:r>
              <w:rPr>
                <w:noProof/>
                <w:webHidden/>
              </w:rPr>
              <w:fldChar w:fldCharType="begin"/>
            </w:r>
            <w:r>
              <w:rPr>
                <w:noProof/>
                <w:webHidden/>
              </w:rPr>
              <w:instrText xml:space="preserve"> PAGEREF _Toc197080576 \h </w:instrText>
            </w:r>
            <w:r>
              <w:rPr>
                <w:noProof/>
                <w:webHidden/>
              </w:rPr>
            </w:r>
            <w:r>
              <w:rPr>
                <w:noProof/>
                <w:webHidden/>
              </w:rPr>
              <w:fldChar w:fldCharType="separate"/>
            </w:r>
            <w:r>
              <w:rPr>
                <w:noProof/>
                <w:webHidden/>
              </w:rPr>
              <w:t>7</w:t>
            </w:r>
            <w:r>
              <w:rPr>
                <w:noProof/>
                <w:webHidden/>
              </w:rPr>
              <w:fldChar w:fldCharType="end"/>
            </w:r>
          </w:hyperlink>
        </w:p>
        <w:p w14:paraId="06A91E2F" w14:textId="1F0A9CC9" w:rsidR="00A6248C" w:rsidRDefault="00A6248C">
          <w:pPr>
            <w:pStyle w:val="TOC1"/>
            <w:rPr>
              <w:rFonts w:asciiTheme="minorHAnsi" w:eastAsiaTheme="minorEastAsia" w:hAnsiTheme="minorHAnsi" w:cstheme="minorBidi"/>
              <w:noProof/>
              <w:kern w:val="2"/>
              <w:sz w:val="24"/>
              <w:szCs w:val="24"/>
              <w14:ligatures w14:val="standardContextual"/>
            </w:rPr>
          </w:pPr>
          <w:hyperlink w:anchor="_Toc197080577" w:history="1">
            <w:r w:rsidRPr="002E4B85">
              <w:rPr>
                <w:rStyle w:val="Hyperlink"/>
                <w:rFonts w:ascii="Calibri Light" w:hAnsi="Calibri Light" w:cs="Calibri Light"/>
                <w:bCs/>
                <w:noProof/>
                <w:lang w:val="en-GB" w:eastAsia="en-US"/>
              </w:rPr>
              <w:t>3.9.</w:t>
            </w:r>
            <w:r>
              <w:rPr>
                <w:rFonts w:asciiTheme="minorHAnsi" w:eastAsiaTheme="minorEastAsia" w:hAnsiTheme="minorHAnsi" w:cstheme="minorBidi"/>
                <w:noProof/>
                <w:kern w:val="2"/>
                <w:sz w:val="24"/>
                <w:szCs w:val="24"/>
                <w14:ligatures w14:val="standardContextual"/>
              </w:rPr>
              <w:tab/>
            </w:r>
            <w:r w:rsidRPr="002E4B85">
              <w:rPr>
                <w:rStyle w:val="Hyperlink"/>
                <w:rFonts w:ascii="Calibri Light" w:eastAsiaTheme="majorEastAsia" w:hAnsi="Calibri Light" w:cstheme="majorBidi"/>
                <w:bCs/>
                <w:noProof/>
                <w:lang w:val="en-GB" w:eastAsia="en-US"/>
              </w:rPr>
              <w:t>Appeals/complaints</w:t>
            </w:r>
            <w:r>
              <w:rPr>
                <w:noProof/>
                <w:webHidden/>
              </w:rPr>
              <w:tab/>
            </w:r>
            <w:r>
              <w:rPr>
                <w:noProof/>
                <w:webHidden/>
              </w:rPr>
              <w:fldChar w:fldCharType="begin"/>
            </w:r>
            <w:r>
              <w:rPr>
                <w:noProof/>
                <w:webHidden/>
              </w:rPr>
              <w:instrText xml:space="preserve"> PAGEREF _Toc197080577 \h </w:instrText>
            </w:r>
            <w:r>
              <w:rPr>
                <w:noProof/>
                <w:webHidden/>
              </w:rPr>
            </w:r>
            <w:r>
              <w:rPr>
                <w:noProof/>
                <w:webHidden/>
              </w:rPr>
              <w:fldChar w:fldCharType="separate"/>
            </w:r>
            <w:r>
              <w:rPr>
                <w:noProof/>
                <w:webHidden/>
              </w:rPr>
              <w:t>7</w:t>
            </w:r>
            <w:r>
              <w:rPr>
                <w:noProof/>
                <w:webHidden/>
              </w:rPr>
              <w:fldChar w:fldCharType="end"/>
            </w:r>
          </w:hyperlink>
        </w:p>
        <w:p w14:paraId="20F7A5E7" w14:textId="6631E78D" w:rsidR="00A6248C" w:rsidRDefault="00A6248C">
          <w:pPr>
            <w:pStyle w:val="TOC1"/>
            <w:rPr>
              <w:rFonts w:asciiTheme="minorHAnsi" w:eastAsiaTheme="minorEastAsia" w:hAnsiTheme="minorHAnsi" w:cstheme="minorBidi"/>
              <w:noProof/>
              <w:kern w:val="2"/>
              <w:sz w:val="24"/>
              <w:szCs w:val="24"/>
              <w14:ligatures w14:val="standardContextual"/>
            </w:rPr>
          </w:pPr>
          <w:hyperlink w:anchor="_Toc197080578" w:history="1">
            <w:r w:rsidRPr="002E4B85">
              <w:rPr>
                <w:rStyle w:val="Hyperlink"/>
                <w:rFonts w:ascii="Calibri Light" w:hAnsi="Calibri Light" w:cs="Calibri Light"/>
                <w:bCs/>
                <w:noProof/>
                <w:lang w:val="en-GB" w:eastAsia="en-US"/>
              </w:rPr>
              <w:t>3.10.</w:t>
            </w:r>
            <w:r>
              <w:rPr>
                <w:rFonts w:asciiTheme="minorHAnsi" w:eastAsiaTheme="minorEastAsia" w:hAnsiTheme="minorHAnsi" w:cstheme="minorBidi"/>
                <w:noProof/>
                <w:kern w:val="2"/>
                <w:sz w:val="24"/>
                <w:szCs w:val="24"/>
                <w14:ligatures w14:val="standardContextual"/>
              </w:rPr>
              <w:tab/>
            </w:r>
            <w:r w:rsidRPr="002E4B85">
              <w:rPr>
                <w:rStyle w:val="Hyperlink"/>
                <w:rFonts w:ascii="Calibri Light" w:eastAsiaTheme="majorEastAsia" w:hAnsi="Calibri Light" w:cstheme="majorBidi"/>
                <w:bCs/>
                <w:noProof/>
                <w:lang w:val="en-GB" w:eastAsia="en-US"/>
              </w:rPr>
              <w:t>Signature of contract</w:t>
            </w:r>
            <w:r>
              <w:rPr>
                <w:noProof/>
                <w:webHidden/>
              </w:rPr>
              <w:tab/>
            </w:r>
            <w:r>
              <w:rPr>
                <w:noProof/>
                <w:webHidden/>
              </w:rPr>
              <w:fldChar w:fldCharType="begin"/>
            </w:r>
            <w:r>
              <w:rPr>
                <w:noProof/>
                <w:webHidden/>
              </w:rPr>
              <w:instrText xml:space="preserve"> PAGEREF _Toc197080578 \h </w:instrText>
            </w:r>
            <w:r>
              <w:rPr>
                <w:noProof/>
                <w:webHidden/>
              </w:rPr>
            </w:r>
            <w:r>
              <w:rPr>
                <w:noProof/>
                <w:webHidden/>
              </w:rPr>
              <w:fldChar w:fldCharType="separate"/>
            </w:r>
            <w:r>
              <w:rPr>
                <w:noProof/>
                <w:webHidden/>
              </w:rPr>
              <w:t>7</w:t>
            </w:r>
            <w:r>
              <w:rPr>
                <w:noProof/>
                <w:webHidden/>
              </w:rPr>
              <w:fldChar w:fldCharType="end"/>
            </w:r>
          </w:hyperlink>
        </w:p>
        <w:p w14:paraId="57A44491" w14:textId="178D9902" w:rsidR="00A6248C" w:rsidRDefault="00A6248C">
          <w:pPr>
            <w:pStyle w:val="TOC1"/>
            <w:rPr>
              <w:rFonts w:asciiTheme="minorHAnsi" w:eastAsiaTheme="minorEastAsia" w:hAnsiTheme="minorHAnsi" w:cstheme="minorBidi"/>
              <w:noProof/>
              <w:kern w:val="2"/>
              <w:sz w:val="24"/>
              <w:szCs w:val="24"/>
              <w14:ligatures w14:val="standardContextual"/>
            </w:rPr>
          </w:pPr>
          <w:hyperlink w:anchor="_Toc197080579" w:history="1">
            <w:r w:rsidRPr="002E4B85">
              <w:rPr>
                <w:rStyle w:val="Hyperlink"/>
                <w:rFonts w:ascii="Calibri Light" w:hAnsi="Calibri Light" w:cs="Calibri Light"/>
                <w:bCs/>
                <w:noProof/>
                <w:lang w:val="en-GB" w:eastAsia="en-US"/>
              </w:rPr>
              <w:t>3.11.</w:t>
            </w:r>
            <w:r>
              <w:rPr>
                <w:rFonts w:asciiTheme="minorHAnsi" w:eastAsiaTheme="minorEastAsia" w:hAnsiTheme="minorHAnsi" w:cstheme="minorBidi"/>
                <w:noProof/>
                <w:kern w:val="2"/>
                <w:sz w:val="24"/>
                <w:szCs w:val="24"/>
                <w14:ligatures w14:val="standardContextual"/>
              </w:rPr>
              <w:tab/>
            </w:r>
            <w:r w:rsidRPr="002E4B85">
              <w:rPr>
                <w:rStyle w:val="Hyperlink"/>
                <w:rFonts w:ascii="Calibri Light" w:eastAsiaTheme="majorEastAsia" w:hAnsi="Calibri Light" w:cstheme="majorBidi"/>
                <w:bCs/>
                <w:noProof/>
                <w:lang w:val="en-GB" w:eastAsia="en-US"/>
              </w:rPr>
              <w:t>Cancellation of the proposal procedure</w:t>
            </w:r>
            <w:r>
              <w:rPr>
                <w:noProof/>
                <w:webHidden/>
              </w:rPr>
              <w:tab/>
            </w:r>
            <w:r>
              <w:rPr>
                <w:noProof/>
                <w:webHidden/>
              </w:rPr>
              <w:fldChar w:fldCharType="begin"/>
            </w:r>
            <w:r>
              <w:rPr>
                <w:noProof/>
                <w:webHidden/>
              </w:rPr>
              <w:instrText xml:space="preserve"> PAGEREF _Toc197080579 \h </w:instrText>
            </w:r>
            <w:r>
              <w:rPr>
                <w:noProof/>
                <w:webHidden/>
              </w:rPr>
            </w:r>
            <w:r>
              <w:rPr>
                <w:noProof/>
                <w:webHidden/>
              </w:rPr>
              <w:fldChar w:fldCharType="separate"/>
            </w:r>
            <w:r>
              <w:rPr>
                <w:noProof/>
                <w:webHidden/>
              </w:rPr>
              <w:t>7</w:t>
            </w:r>
            <w:r>
              <w:rPr>
                <w:noProof/>
                <w:webHidden/>
              </w:rPr>
              <w:fldChar w:fldCharType="end"/>
            </w:r>
          </w:hyperlink>
        </w:p>
        <w:p w14:paraId="53E74A9D" w14:textId="71A19B5B" w:rsidR="00A6248C" w:rsidRDefault="00A6248C">
          <w:pPr>
            <w:pStyle w:val="TOC1"/>
            <w:rPr>
              <w:rFonts w:asciiTheme="minorHAnsi" w:eastAsiaTheme="minorEastAsia" w:hAnsiTheme="minorHAnsi" w:cstheme="minorBidi"/>
              <w:noProof/>
              <w:kern w:val="2"/>
              <w:sz w:val="24"/>
              <w:szCs w:val="24"/>
              <w14:ligatures w14:val="standardContextual"/>
            </w:rPr>
          </w:pPr>
          <w:hyperlink w:anchor="_Toc197080580" w:history="1">
            <w:r w:rsidRPr="002E4B85">
              <w:rPr>
                <w:rStyle w:val="Hyperlink"/>
                <w:rFonts w:ascii="Calibri Light" w:hAnsi="Calibri Light" w:cs="Calibri Light"/>
                <w:bCs/>
                <w:noProof/>
                <w:lang w:val="en-GB" w:eastAsia="en-US"/>
              </w:rPr>
              <w:t>3.12.</w:t>
            </w:r>
            <w:r>
              <w:rPr>
                <w:rFonts w:asciiTheme="minorHAnsi" w:eastAsiaTheme="minorEastAsia" w:hAnsiTheme="minorHAnsi" w:cstheme="minorBidi"/>
                <w:noProof/>
                <w:kern w:val="2"/>
                <w:sz w:val="24"/>
                <w:szCs w:val="24"/>
                <w14:ligatures w14:val="standardContextual"/>
              </w:rPr>
              <w:tab/>
            </w:r>
            <w:r w:rsidRPr="002E4B85">
              <w:rPr>
                <w:rStyle w:val="Hyperlink"/>
                <w:rFonts w:ascii="Calibri Light" w:eastAsiaTheme="majorEastAsia" w:hAnsi="Calibri Light" w:cstheme="majorBidi"/>
                <w:bCs/>
                <w:noProof/>
                <w:lang w:val="en-GB" w:eastAsia="en-US"/>
              </w:rPr>
              <w:t>Ethics clauses / Corruptive practices</w:t>
            </w:r>
            <w:r>
              <w:rPr>
                <w:noProof/>
                <w:webHidden/>
              </w:rPr>
              <w:tab/>
            </w:r>
            <w:r>
              <w:rPr>
                <w:noProof/>
                <w:webHidden/>
              </w:rPr>
              <w:fldChar w:fldCharType="begin"/>
            </w:r>
            <w:r>
              <w:rPr>
                <w:noProof/>
                <w:webHidden/>
              </w:rPr>
              <w:instrText xml:space="preserve"> PAGEREF _Toc197080580 \h </w:instrText>
            </w:r>
            <w:r>
              <w:rPr>
                <w:noProof/>
                <w:webHidden/>
              </w:rPr>
            </w:r>
            <w:r>
              <w:rPr>
                <w:noProof/>
                <w:webHidden/>
              </w:rPr>
              <w:fldChar w:fldCharType="separate"/>
            </w:r>
            <w:r>
              <w:rPr>
                <w:noProof/>
                <w:webHidden/>
              </w:rPr>
              <w:t>8</w:t>
            </w:r>
            <w:r>
              <w:rPr>
                <w:noProof/>
                <w:webHidden/>
              </w:rPr>
              <w:fldChar w:fldCharType="end"/>
            </w:r>
          </w:hyperlink>
        </w:p>
        <w:p w14:paraId="6B263E00" w14:textId="6FA77472" w:rsidR="00A6248C" w:rsidRDefault="00A6248C">
          <w:pPr>
            <w:pStyle w:val="TOC1"/>
            <w:rPr>
              <w:rFonts w:asciiTheme="minorHAnsi" w:eastAsiaTheme="minorEastAsia" w:hAnsiTheme="minorHAnsi" w:cstheme="minorBidi"/>
              <w:noProof/>
              <w:kern w:val="2"/>
              <w:sz w:val="24"/>
              <w:szCs w:val="24"/>
              <w14:ligatures w14:val="standardContextual"/>
            </w:rPr>
          </w:pPr>
          <w:hyperlink w:anchor="_Toc197080581" w:history="1">
            <w:r w:rsidRPr="002E4B85">
              <w:rPr>
                <w:rStyle w:val="Hyperlink"/>
                <w:rFonts w:ascii="Calibri Light" w:hAnsi="Calibri Light" w:cs="Calibri Light"/>
                <w:bCs/>
                <w:noProof/>
                <w:lang w:val="en-GB" w:eastAsia="en-US"/>
              </w:rPr>
              <w:t>3.13.</w:t>
            </w:r>
            <w:r>
              <w:rPr>
                <w:rFonts w:asciiTheme="minorHAnsi" w:eastAsiaTheme="minorEastAsia" w:hAnsiTheme="minorHAnsi" w:cstheme="minorBidi"/>
                <w:noProof/>
                <w:kern w:val="2"/>
                <w:sz w:val="24"/>
                <w:szCs w:val="24"/>
                <w14:ligatures w14:val="standardContextual"/>
              </w:rPr>
              <w:tab/>
            </w:r>
            <w:r w:rsidRPr="002E4B85">
              <w:rPr>
                <w:rStyle w:val="Hyperlink"/>
                <w:rFonts w:ascii="Calibri Light" w:eastAsiaTheme="majorEastAsia" w:hAnsi="Calibri Light" w:cstheme="majorBidi"/>
                <w:bCs/>
                <w:noProof/>
                <w:lang w:val="en-GB" w:eastAsia="en-US"/>
              </w:rPr>
              <w:t>Annexes</w:t>
            </w:r>
            <w:r>
              <w:rPr>
                <w:noProof/>
                <w:webHidden/>
              </w:rPr>
              <w:tab/>
            </w:r>
            <w:r>
              <w:rPr>
                <w:noProof/>
                <w:webHidden/>
              </w:rPr>
              <w:fldChar w:fldCharType="begin"/>
            </w:r>
            <w:r>
              <w:rPr>
                <w:noProof/>
                <w:webHidden/>
              </w:rPr>
              <w:instrText xml:space="preserve"> PAGEREF _Toc197080581 \h </w:instrText>
            </w:r>
            <w:r>
              <w:rPr>
                <w:noProof/>
                <w:webHidden/>
              </w:rPr>
            </w:r>
            <w:r>
              <w:rPr>
                <w:noProof/>
                <w:webHidden/>
              </w:rPr>
              <w:fldChar w:fldCharType="separate"/>
            </w:r>
            <w:r>
              <w:rPr>
                <w:noProof/>
                <w:webHidden/>
              </w:rPr>
              <w:t>8</w:t>
            </w:r>
            <w:r>
              <w:rPr>
                <w:noProof/>
                <w:webHidden/>
              </w:rPr>
              <w:fldChar w:fldCharType="end"/>
            </w:r>
          </w:hyperlink>
        </w:p>
        <w:p w14:paraId="7AD38B61" w14:textId="35258574" w:rsidR="00DC3B0C" w:rsidRPr="00610420" w:rsidRDefault="002A7E49">
          <w:pPr>
            <w:rPr>
              <w:rFonts w:ascii="Calibri Light" w:hAnsi="Calibri Light" w:cs="Calibri Light"/>
              <w:lang w:val="en-GB"/>
            </w:rPr>
          </w:pPr>
          <w:r w:rsidRPr="00610420">
            <w:rPr>
              <w:rFonts w:ascii="Calibri Light" w:hAnsi="Calibri Light" w:cs="Calibri Light"/>
              <w:lang w:val="en-GB"/>
            </w:rPr>
            <w:fldChar w:fldCharType="end"/>
          </w:r>
        </w:p>
      </w:sdtContent>
    </w:sdt>
    <w:p w14:paraId="2096FF74" w14:textId="77777777" w:rsidR="00DC3B0C" w:rsidRPr="00610420" w:rsidRDefault="00DC3B0C">
      <w:pPr>
        <w:rPr>
          <w:rFonts w:ascii="Calibri Light" w:hAnsi="Calibri Light" w:cs="Calibri Light"/>
          <w:lang w:val="en-GB"/>
        </w:rPr>
      </w:pPr>
    </w:p>
    <w:p w14:paraId="5BD2B851" w14:textId="0759DAF3" w:rsidR="00DC3B0C" w:rsidRPr="00610420" w:rsidRDefault="002A7E49" w:rsidP="00E33164">
      <w:pPr>
        <w:pStyle w:val="Heading1"/>
        <w:keepLines/>
        <w:numPr>
          <w:ilvl w:val="0"/>
          <w:numId w:val="4"/>
        </w:numPr>
        <w:spacing w:after="240" w:line="264" w:lineRule="auto"/>
        <w:ind w:left="0" w:hanging="709"/>
        <w:contextualSpacing/>
        <w:jc w:val="left"/>
        <w:rPr>
          <w:rFonts w:ascii="Calibri Light" w:eastAsiaTheme="majorEastAsia" w:hAnsi="Calibri Light" w:cstheme="majorBidi"/>
          <w:b w:val="0"/>
          <w:bCs/>
          <w:color w:val="1F497D" w:themeColor="text2"/>
          <w:sz w:val="52"/>
          <w:szCs w:val="22"/>
          <w:lang w:val="en-GB" w:eastAsia="en-US"/>
        </w:rPr>
      </w:pPr>
      <w:r w:rsidRPr="00610420">
        <w:rPr>
          <w:rFonts w:ascii="Calibri Light" w:hAnsi="Calibri Light" w:cs="Calibri Light"/>
          <w:sz w:val="22"/>
          <w:szCs w:val="22"/>
          <w:lang w:val="en-GB"/>
        </w:rPr>
        <w:br w:type="page"/>
      </w:r>
      <w:bookmarkStart w:id="1" w:name="_Toc197080566"/>
      <w:r w:rsidRPr="00610420">
        <w:rPr>
          <w:rFonts w:ascii="Calibri Light" w:eastAsiaTheme="majorEastAsia" w:hAnsi="Calibri Light" w:cstheme="majorBidi"/>
          <w:b w:val="0"/>
          <w:bCs/>
          <w:color w:val="1F497D" w:themeColor="text2"/>
          <w:sz w:val="52"/>
          <w:szCs w:val="22"/>
          <w:lang w:val="en-GB" w:eastAsia="en-US"/>
        </w:rPr>
        <w:lastRenderedPageBreak/>
        <w:t xml:space="preserve">Overview of </w:t>
      </w:r>
      <w:r w:rsidR="008F10F9" w:rsidRPr="00610420">
        <w:rPr>
          <w:rFonts w:ascii="Calibri Light" w:eastAsiaTheme="majorEastAsia" w:hAnsi="Calibri Light" w:cstheme="majorBidi"/>
          <w:b w:val="0"/>
          <w:bCs/>
          <w:color w:val="1F497D" w:themeColor="text2"/>
          <w:sz w:val="52"/>
          <w:szCs w:val="22"/>
          <w:lang w:val="en-GB" w:eastAsia="en-US"/>
        </w:rPr>
        <w:t>EIT Food</w:t>
      </w:r>
      <w:bookmarkEnd w:id="1"/>
      <w:r w:rsidRPr="00610420">
        <w:rPr>
          <w:rFonts w:ascii="Calibri Light" w:eastAsiaTheme="majorEastAsia" w:hAnsi="Calibri Light" w:cstheme="majorBidi"/>
          <w:b w:val="0"/>
          <w:bCs/>
          <w:color w:val="1F497D" w:themeColor="text2"/>
          <w:sz w:val="52"/>
          <w:szCs w:val="22"/>
          <w:lang w:val="en-GB" w:eastAsia="en-US"/>
        </w:rPr>
        <w:t xml:space="preserve"> </w:t>
      </w:r>
    </w:p>
    <w:p w14:paraId="2578311A" w14:textId="77777777" w:rsidR="00C92670" w:rsidRPr="00610420" w:rsidRDefault="00C92670" w:rsidP="00E90C17">
      <w:pPr>
        <w:spacing w:before="120" w:after="240"/>
        <w:jc w:val="both"/>
        <w:rPr>
          <w:rFonts w:ascii="Calibri Light" w:hAnsi="Calibri Light" w:cs="Calibri Light"/>
          <w:color w:val="000000"/>
          <w:sz w:val="20"/>
          <w:szCs w:val="20"/>
          <w:lang w:val="en-GB"/>
        </w:rPr>
      </w:pPr>
      <w:r w:rsidRPr="00610420">
        <w:rPr>
          <w:rFonts w:ascii="Calibri Light" w:hAnsi="Calibri Light" w:cs="Calibri Light"/>
          <w:color w:val="000000"/>
          <w:sz w:val="20"/>
          <w:szCs w:val="20"/>
          <w:lang w:val="en-GB"/>
        </w:rPr>
        <w:t>EIT Food is Europe’s leading food innovation initiative, working to make the food system more sustainable, healthy and trusted.</w:t>
      </w:r>
    </w:p>
    <w:p w14:paraId="1D9ABD2D" w14:textId="77777777" w:rsidR="00C92670" w:rsidRPr="00610420" w:rsidRDefault="00C92670" w:rsidP="00E90C17">
      <w:pPr>
        <w:spacing w:before="120" w:after="240"/>
        <w:jc w:val="both"/>
        <w:rPr>
          <w:rFonts w:ascii="Calibri Light" w:hAnsi="Calibri Light" w:cs="Calibri Light"/>
          <w:color w:val="000000"/>
          <w:sz w:val="20"/>
          <w:szCs w:val="20"/>
          <w:lang w:val="en-GB"/>
        </w:rPr>
      </w:pPr>
      <w:r w:rsidRPr="00610420">
        <w:rPr>
          <w:rFonts w:ascii="Calibri Light" w:hAnsi="Calibri Light" w:cs="Calibri Light"/>
          <w:color w:val="000000"/>
          <w:sz w:val="20"/>
          <w:szCs w:val="20"/>
          <w:lang w:val="en-GB"/>
        </w:rPr>
        <w:t>The initiative is made up of a consortium of key industry players, startups, research centres and universities from across Europe. It is one of eight Innovation Communities established by the European Institute for Innovation &amp; Technology (EIT), an independent EU body set up in 2008 to drive innovation and entrepreneurship across Europe.</w:t>
      </w:r>
    </w:p>
    <w:p w14:paraId="4AF457D8" w14:textId="77777777" w:rsidR="00C92670" w:rsidRPr="00610420" w:rsidRDefault="00C92670" w:rsidP="00E90C17">
      <w:pPr>
        <w:spacing w:before="120" w:after="240"/>
        <w:jc w:val="both"/>
        <w:rPr>
          <w:rFonts w:ascii="Calibri Light" w:hAnsi="Calibri Light" w:cs="Calibri Light"/>
          <w:color w:val="000000"/>
          <w:sz w:val="20"/>
          <w:szCs w:val="20"/>
          <w:lang w:val="en-GB"/>
        </w:rPr>
      </w:pPr>
      <w:r w:rsidRPr="00610420">
        <w:rPr>
          <w:rFonts w:ascii="Calibri Light" w:hAnsi="Calibri Light" w:cs="Calibri Light"/>
          <w:color w:val="000000"/>
          <w:sz w:val="20"/>
          <w:szCs w:val="20"/>
          <w:lang w:val="en-GB"/>
        </w:rPr>
        <w:t>EIT Food aims to collaborate closely with consumers to develop new knowledge and technology-based products and services that will ultimately deliver a healthier and more sustainable lifestyle for all European citizens.</w:t>
      </w:r>
    </w:p>
    <w:p w14:paraId="455D6C62" w14:textId="281E61EB" w:rsidR="00DC3B0C" w:rsidRPr="00610420" w:rsidRDefault="002A7E49" w:rsidP="00E90C17">
      <w:pPr>
        <w:spacing w:before="120" w:after="240"/>
        <w:jc w:val="both"/>
        <w:rPr>
          <w:rFonts w:ascii="Calibri Light" w:hAnsi="Calibri Light" w:cs="Calibri Light"/>
          <w:color w:val="0000FF"/>
          <w:sz w:val="20"/>
          <w:szCs w:val="20"/>
          <w:u w:val="single"/>
          <w:lang w:val="en-GB"/>
        </w:rPr>
      </w:pPr>
      <w:r w:rsidRPr="245CC63A">
        <w:rPr>
          <w:rFonts w:ascii="Calibri Light" w:hAnsi="Calibri Light" w:cs="Calibri Light"/>
          <w:sz w:val="20"/>
          <w:szCs w:val="20"/>
          <w:lang w:val="en-GB"/>
        </w:rPr>
        <w:t xml:space="preserve">For more information about our company please visit the following </w:t>
      </w:r>
      <w:r w:rsidR="4694CE32" w:rsidRPr="245CC63A">
        <w:rPr>
          <w:rFonts w:ascii="Calibri Light" w:hAnsi="Calibri Light" w:cs="Calibri Light"/>
          <w:sz w:val="20"/>
          <w:szCs w:val="20"/>
          <w:lang w:val="en-GB"/>
        </w:rPr>
        <w:t>w</w:t>
      </w:r>
      <w:r w:rsidRPr="245CC63A">
        <w:rPr>
          <w:rFonts w:ascii="Calibri Light" w:hAnsi="Calibri Light" w:cs="Calibri Light"/>
          <w:sz w:val="20"/>
          <w:szCs w:val="20"/>
          <w:lang w:val="en-GB"/>
        </w:rPr>
        <w:t>ebsite:</w:t>
      </w:r>
      <w:r w:rsidR="008F10F9" w:rsidRPr="245CC63A">
        <w:rPr>
          <w:rFonts w:ascii="Calibri Light" w:eastAsia="Times New Roman" w:hAnsi="Calibri Light" w:cs="Calibri Light"/>
          <w:color w:val="000000" w:themeColor="text1"/>
          <w:sz w:val="20"/>
          <w:szCs w:val="20"/>
          <w:lang w:val="en-GB"/>
        </w:rPr>
        <w:t xml:space="preserve"> </w:t>
      </w:r>
      <w:hyperlink r:id="rId11">
        <w:r w:rsidR="008F10F9" w:rsidRPr="245CC63A">
          <w:rPr>
            <w:rStyle w:val="Hyperlink"/>
            <w:rFonts w:ascii="Calibri Light" w:eastAsia="Times New Roman" w:hAnsi="Calibri Light" w:cs="Calibri Light"/>
            <w:sz w:val="20"/>
            <w:szCs w:val="20"/>
            <w:lang w:val="en-GB"/>
          </w:rPr>
          <w:t>www.eitfood.eu</w:t>
        </w:r>
      </w:hyperlink>
      <w:r w:rsidR="008F10F9" w:rsidRPr="245CC63A">
        <w:rPr>
          <w:rFonts w:ascii="Calibri Light" w:eastAsia="Times New Roman" w:hAnsi="Calibri Light" w:cs="Calibri Light"/>
          <w:color w:val="000000" w:themeColor="text1"/>
          <w:sz w:val="20"/>
          <w:szCs w:val="20"/>
          <w:lang w:val="en-GB"/>
        </w:rPr>
        <w:t xml:space="preserve"> </w:t>
      </w:r>
    </w:p>
    <w:p w14:paraId="2C4B9CBB" w14:textId="77777777" w:rsidR="00DC3B0C" w:rsidRPr="00610420" w:rsidRDefault="002A7E49" w:rsidP="00E33164">
      <w:pPr>
        <w:pStyle w:val="Heading1"/>
        <w:keepLines/>
        <w:numPr>
          <w:ilvl w:val="0"/>
          <w:numId w:val="4"/>
        </w:numPr>
        <w:spacing w:after="240" w:line="264" w:lineRule="auto"/>
        <w:ind w:left="0" w:hanging="709"/>
        <w:contextualSpacing/>
        <w:jc w:val="left"/>
        <w:rPr>
          <w:rFonts w:ascii="Calibri Light" w:eastAsiaTheme="majorEastAsia" w:hAnsi="Calibri Light" w:cstheme="majorBidi"/>
          <w:b w:val="0"/>
          <w:bCs/>
          <w:color w:val="1F497D" w:themeColor="text2"/>
          <w:sz w:val="52"/>
          <w:szCs w:val="22"/>
          <w:lang w:val="en-GB" w:eastAsia="en-US"/>
        </w:rPr>
      </w:pPr>
      <w:bookmarkStart w:id="2" w:name="_Toc197080567"/>
      <w:r w:rsidRPr="00610420">
        <w:rPr>
          <w:rFonts w:ascii="Calibri Light" w:eastAsiaTheme="majorEastAsia" w:hAnsi="Calibri Light" w:cstheme="majorBidi"/>
          <w:b w:val="0"/>
          <w:bCs/>
          <w:color w:val="1F497D" w:themeColor="text2"/>
          <w:sz w:val="52"/>
          <w:szCs w:val="22"/>
          <w:lang w:val="en-GB" w:eastAsia="en-US"/>
        </w:rPr>
        <w:t>Scope of work</w:t>
      </w:r>
      <w:bookmarkEnd w:id="2"/>
      <w:r w:rsidRPr="00610420">
        <w:rPr>
          <w:rFonts w:ascii="Calibri Light" w:eastAsiaTheme="majorEastAsia" w:hAnsi="Calibri Light" w:cstheme="majorBidi"/>
          <w:b w:val="0"/>
          <w:bCs/>
          <w:color w:val="1F497D" w:themeColor="text2"/>
          <w:sz w:val="52"/>
          <w:szCs w:val="22"/>
          <w:lang w:val="en-GB" w:eastAsia="en-US"/>
        </w:rPr>
        <w:t xml:space="preserve"> </w:t>
      </w:r>
    </w:p>
    <w:p w14:paraId="12FFED0C" w14:textId="7F35B382" w:rsidR="00A6248C" w:rsidRPr="00A6248C" w:rsidRDefault="003E6138" w:rsidP="00A6248C">
      <w:pPr>
        <w:pStyle w:val="Subtitle"/>
        <w:spacing w:after="240"/>
        <w:jc w:val="both"/>
        <w:rPr>
          <w:rFonts w:ascii="Calibri Light" w:hAnsi="Calibri Light" w:cs="Calibri Light"/>
          <w:sz w:val="22"/>
          <w:szCs w:val="22"/>
          <w:lang w:val="en-GB"/>
        </w:rPr>
      </w:pPr>
      <w:r w:rsidRPr="003E6138">
        <w:rPr>
          <w:rFonts w:ascii="Calibri Light" w:hAnsi="Calibri Light" w:cs="Calibri Light"/>
          <w:sz w:val="22"/>
          <w:szCs w:val="22"/>
          <w:lang w:val="en-GB"/>
        </w:rPr>
        <w:t>General Scope of Work</w:t>
      </w:r>
    </w:p>
    <w:p w14:paraId="337E7F25" w14:textId="7EC42000" w:rsidR="003E6138" w:rsidRPr="003E6138" w:rsidRDefault="003E6138" w:rsidP="003E6138">
      <w:pPr>
        <w:pStyle w:val="Subtitle"/>
        <w:spacing w:after="240"/>
        <w:jc w:val="both"/>
        <w:rPr>
          <w:rFonts w:ascii="Calibri Light" w:hAnsi="Calibri Light" w:cs="Calibri Light"/>
          <w:b w:val="0"/>
          <w:bCs/>
          <w:sz w:val="20"/>
          <w:szCs w:val="20"/>
        </w:rPr>
      </w:pPr>
      <w:r w:rsidRPr="003E6138">
        <w:rPr>
          <w:rFonts w:ascii="Calibri Light" w:hAnsi="Calibri Light" w:cs="Calibri Light"/>
          <w:b w:val="0"/>
          <w:bCs/>
          <w:sz w:val="20"/>
          <w:szCs w:val="20"/>
        </w:rPr>
        <w:t xml:space="preserve">EIT Food and Swiss Food Research (SFR) are seeking a qualified contractor </w:t>
      </w:r>
      <w:r w:rsidR="006E61D6">
        <w:rPr>
          <w:rFonts w:ascii="Calibri Light" w:hAnsi="Calibri Light" w:cs="Calibri Light"/>
          <w:b w:val="0"/>
          <w:bCs/>
          <w:sz w:val="20"/>
          <w:szCs w:val="20"/>
        </w:rPr>
        <w:t xml:space="preserve">or agency </w:t>
      </w:r>
      <w:r w:rsidRPr="003E6138">
        <w:rPr>
          <w:rFonts w:ascii="Calibri Light" w:hAnsi="Calibri Light" w:cs="Calibri Light"/>
          <w:b w:val="0"/>
          <w:bCs/>
          <w:sz w:val="20"/>
          <w:szCs w:val="20"/>
        </w:rPr>
        <w:t>to support the development of an Intellectual Property (IP) Management Toolbox tailored to the food and agritech innovation ecosystem.</w:t>
      </w:r>
      <w:r>
        <w:rPr>
          <w:rFonts w:ascii="Calibri Light" w:hAnsi="Calibri Light" w:cs="Calibri Light"/>
          <w:b w:val="0"/>
          <w:bCs/>
          <w:sz w:val="20"/>
          <w:szCs w:val="20"/>
          <w:lang w:val="en-GB"/>
        </w:rPr>
        <w:t xml:space="preserve"> </w:t>
      </w:r>
      <w:r w:rsidRPr="003E6138">
        <w:rPr>
          <w:rFonts w:ascii="Calibri Light" w:hAnsi="Calibri Light" w:cs="Calibri Light"/>
          <w:b w:val="0"/>
          <w:bCs/>
          <w:sz w:val="20"/>
          <w:szCs w:val="20"/>
        </w:rPr>
        <w:t>This project responds to increasing demand from startups, SMEs, researchers, and innovation intermediaries for structured, accessible guidance on IP protection, management, and valorisation. The Toolbox will take the form of a whitepaper-style report accompanied by data visualisations and downloadable content.</w:t>
      </w:r>
    </w:p>
    <w:p w14:paraId="16E08117" w14:textId="6481BC20" w:rsidR="003E6138" w:rsidRPr="003E6138" w:rsidRDefault="003E6138" w:rsidP="003E6138">
      <w:pPr>
        <w:pStyle w:val="Subtitle"/>
        <w:jc w:val="both"/>
        <w:rPr>
          <w:rFonts w:ascii="Calibri Light" w:hAnsi="Calibri Light" w:cs="Calibri Light"/>
          <w:b w:val="0"/>
          <w:bCs/>
          <w:sz w:val="20"/>
          <w:szCs w:val="20"/>
        </w:rPr>
      </w:pPr>
      <w:r w:rsidRPr="003E6138">
        <w:rPr>
          <w:rFonts w:ascii="Calibri Light" w:hAnsi="Calibri Light" w:cs="Calibri Light"/>
          <w:b w:val="0"/>
          <w:bCs/>
          <w:sz w:val="20"/>
          <w:szCs w:val="20"/>
        </w:rPr>
        <w:t>The contractor</w:t>
      </w:r>
      <w:r w:rsidR="006E61D6">
        <w:rPr>
          <w:rFonts w:ascii="Calibri Light" w:hAnsi="Calibri Light" w:cs="Calibri Light"/>
          <w:b w:val="0"/>
          <w:bCs/>
          <w:sz w:val="20"/>
          <w:szCs w:val="20"/>
        </w:rPr>
        <w:t xml:space="preserve"> or agency</w:t>
      </w:r>
      <w:r w:rsidRPr="003E6138">
        <w:rPr>
          <w:rFonts w:ascii="Calibri Light" w:hAnsi="Calibri Light" w:cs="Calibri Light"/>
          <w:b w:val="0"/>
          <w:bCs/>
          <w:sz w:val="20"/>
          <w:szCs w:val="20"/>
        </w:rPr>
        <w:t xml:space="preserve"> will work with EIT Food and SFR </w:t>
      </w:r>
      <w:proofErr w:type="gramStart"/>
      <w:r w:rsidRPr="003E6138">
        <w:rPr>
          <w:rFonts w:ascii="Calibri Light" w:hAnsi="Calibri Light" w:cs="Calibri Light"/>
          <w:b w:val="0"/>
          <w:bCs/>
          <w:sz w:val="20"/>
          <w:szCs w:val="20"/>
        </w:rPr>
        <w:t>to</w:t>
      </w:r>
      <w:proofErr w:type="gramEnd"/>
      <w:r w:rsidRPr="003E6138">
        <w:rPr>
          <w:rFonts w:ascii="Calibri Light" w:hAnsi="Calibri Light" w:cs="Calibri Light"/>
          <w:b w:val="0"/>
          <w:bCs/>
          <w:sz w:val="20"/>
          <w:szCs w:val="20"/>
        </w:rPr>
        <w:t>:</w:t>
      </w:r>
    </w:p>
    <w:p w14:paraId="3DC5103E" w14:textId="77777777" w:rsidR="003E6138" w:rsidRPr="003E6138" w:rsidRDefault="003E6138" w:rsidP="003E6138">
      <w:pPr>
        <w:pStyle w:val="Subtitle"/>
        <w:numPr>
          <w:ilvl w:val="0"/>
          <w:numId w:val="7"/>
        </w:numPr>
        <w:jc w:val="both"/>
        <w:rPr>
          <w:rFonts w:ascii="Calibri Light" w:hAnsi="Calibri Light" w:cs="Calibri Light"/>
          <w:b w:val="0"/>
          <w:bCs/>
          <w:sz w:val="20"/>
          <w:szCs w:val="20"/>
        </w:rPr>
      </w:pPr>
      <w:r w:rsidRPr="003E6138">
        <w:rPr>
          <w:rFonts w:ascii="Calibri Light" w:hAnsi="Calibri Light" w:cs="Calibri Light"/>
          <w:b w:val="0"/>
          <w:bCs/>
          <w:sz w:val="20"/>
          <w:szCs w:val="20"/>
        </w:rPr>
        <w:t>Design a framework (survey/template) for structured data collection</w:t>
      </w:r>
    </w:p>
    <w:p w14:paraId="4C0CFFE7" w14:textId="77777777" w:rsidR="003E6138" w:rsidRPr="003E6138" w:rsidRDefault="003E6138" w:rsidP="003E6138">
      <w:pPr>
        <w:pStyle w:val="Subtitle"/>
        <w:numPr>
          <w:ilvl w:val="0"/>
          <w:numId w:val="7"/>
        </w:numPr>
        <w:jc w:val="both"/>
        <w:rPr>
          <w:rFonts w:ascii="Calibri Light" w:hAnsi="Calibri Light" w:cs="Calibri Light"/>
          <w:b w:val="0"/>
          <w:bCs/>
          <w:sz w:val="20"/>
          <w:szCs w:val="20"/>
        </w:rPr>
      </w:pPr>
      <w:r w:rsidRPr="003E6138">
        <w:rPr>
          <w:rFonts w:ascii="Calibri Light" w:hAnsi="Calibri Light" w:cs="Calibri Light"/>
          <w:b w:val="0"/>
          <w:bCs/>
          <w:sz w:val="20"/>
          <w:szCs w:val="20"/>
        </w:rPr>
        <w:t>Identify and engage key contributors across the EIT Food West Region</w:t>
      </w:r>
    </w:p>
    <w:p w14:paraId="29C2118B" w14:textId="77777777" w:rsidR="003E6138" w:rsidRPr="003E6138" w:rsidRDefault="003E6138" w:rsidP="003E6138">
      <w:pPr>
        <w:pStyle w:val="Subtitle"/>
        <w:numPr>
          <w:ilvl w:val="0"/>
          <w:numId w:val="7"/>
        </w:numPr>
        <w:jc w:val="both"/>
        <w:rPr>
          <w:rFonts w:ascii="Calibri Light" w:hAnsi="Calibri Light" w:cs="Calibri Light"/>
          <w:b w:val="0"/>
          <w:bCs/>
          <w:sz w:val="20"/>
          <w:szCs w:val="20"/>
        </w:rPr>
      </w:pPr>
      <w:r w:rsidRPr="003E6138">
        <w:rPr>
          <w:rFonts w:ascii="Calibri Light" w:hAnsi="Calibri Light" w:cs="Calibri Light"/>
          <w:b w:val="0"/>
          <w:bCs/>
          <w:sz w:val="20"/>
          <w:szCs w:val="20"/>
        </w:rPr>
        <w:t>Compile and harmonise submissions</w:t>
      </w:r>
    </w:p>
    <w:p w14:paraId="1527C60F" w14:textId="77777777" w:rsidR="003E6138" w:rsidRPr="003E6138" w:rsidRDefault="003E6138" w:rsidP="003E6138">
      <w:pPr>
        <w:pStyle w:val="Subtitle"/>
        <w:numPr>
          <w:ilvl w:val="0"/>
          <w:numId w:val="7"/>
        </w:numPr>
        <w:jc w:val="both"/>
        <w:rPr>
          <w:rFonts w:ascii="Calibri Light" w:hAnsi="Calibri Light" w:cs="Calibri Light"/>
          <w:b w:val="0"/>
          <w:bCs/>
          <w:sz w:val="20"/>
          <w:szCs w:val="20"/>
        </w:rPr>
      </w:pPr>
      <w:r w:rsidRPr="003E6138">
        <w:rPr>
          <w:rFonts w:ascii="Calibri Light" w:hAnsi="Calibri Light" w:cs="Calibri Light"/>
          <w:b w:val="0"/>
          <w:bCs/>
          <w:sz w:val="20"/>
          <w:szCs w:val="20"/>
        </w:rPr>
        <w:t>Conduct complementary desk research to fill gaps</w:t>
      </w:r>
    </w:p>
    <w:p w14:paraId="31E5E8A5" w14:textId="77777777" w:rsidR="003E6138" w:rsidRPr="003E6138" w:rsidRDefault="003E6138" w:rsidP="003E6138">
      <w:pPr>
        <w:pStyle w:val="Subtitle"/>
        <w:numPr>
          <w:ilvl w:val="0"/>
          <w:numId w:val="7"/>
        </w:numPr>
        <w:jc w:val="both"/>
        <w:rPr>
          <w:rFonts w:ascii="Calibri Light" w:hAnsi="Calibri Light" w:cs="Calibri Light"/>
          <w:b w:val="0"/>
          <w:bCs/>
          <w:sz w:val="20"/>
          <w:szCs w:val="20"/>
        </w:rPr>
      </w:pPr>
      <w:r w:rsidRPr="003E6138">
        <w:rPr>
          <w:rFonts w:ascii="Calibri Light" w:hAnsi="Calibri Light" w:cs="Calibri Light"/>
          <w:b w:val="0"/>
          <w:bCs/>
          <w:sz w:val="20"/>
          <w:szCs w:val="20"/>
        </w:rPr>
        <w:t xml:space="preserve">Produce </w:t>
      </w:r>
      <w:proofErr w:type="gramStart"/>
      <w:r w:rsidRPr="003E6138">
        <w:rPr>
          <w:rFonts w:ascii="Calibri Light" w:hAnsi="Calibri Light" w:cs="Calibri Light"/>
          <w:b w:val="0"/>
          <w:bCs/>
          <w:sz w:val="20"/>
          <w:szCs w:val="20"/>
        </w:rPr>
        <w:t>a high</w:t>
      </w:r>
      <w:proofErr w:type="gramEnd"/>
      <w:r w:rsidRPr="003E6138">
        <w:rPr>
          <w:rFonts w:ascii="Calibri Light" w:hAnsi="Calibri Light" w:cs="Calibri Light"/>
          <w:b w:val="0"/>
          <w:bCs/>
          <w:sz w:val="20"/>
          <w:szCs w:val="20"/>
        </w:rPr>
        <w:t>-quality, written report and visual assets</w:t>
      </w:r>
    </w:p>
    <w:p w14:paraId="5C1AC873" w14:textId="77777777" w:rsidR="003E6138" w:rsidRDefault="003E6138" w:rsidP="003E6138">
      <w:pPr>
        <w:pStyle w:val="Subtitle"/>
        <w:numPr>
          <w:ilvl w:val="0"/>
          <w:numId w:val="7"/>
        </w:numPr>
        <w:jc w:val="both"/>
        <w:rPr>
          <w:rFonts w:ascii="Calibri Light" w:hAnsi="Calibri Light" w:cs="Calibri Light"/>
          <w:b w:val="0"/>
          <w:bCs/>
          <w:sz w:val="20"/>
          <w:szCs w:val="20"/>
          <w:lang w:val="en-GB"/>
        </w:rPr>
      </w:pPr>
      <w:r w:rsidRPr="003E6138">
        <w:rPr>
          <w:rFonts w:ascii="Calibri Light" w:hAnsi="Calibri Light" w:cs="Calibri Light"/>
          <w:b w:val="0"/>
          <w:bCs/>
          <w:sz w:val="20"/>
          <w:szCs w:val="20"/>
        </w:rPr>
        <w:t>Support a communications campaign and launch of the Toolbox</w:t>
      </w:r>
    </w:p>
    <w:p w14:paraId="48AACB00" w14:textId="77777777" w:rsidR="003E6138" w:rsidRPr="003E6138" w:rsidRDefault="003E6138" w:rsidP="003E6138">
      <w:pPr>
        <w:rPr>
          <w:lang w:val="en-GB"/>
        </w:rPr>
      </w:pPr>
    </w:p>
    <w:p w14:paraId="0A88BAB3" w14:textId="49297700" w:rsidR="003E6138" w:rsidRPr="003E6138" w:rsidRDefault="003E6138" w:rsidP="003E6138">
      <w:pPr>
        <w:pStyle w:val="Subtitle"/>
        <w:spacing w:after="240"/>
        <w:jc w:val="both"/>
        <w:rPr>
          <w:rFonts w:ascii="Calibri Light" w:hAnsi="Calibri Light" w:cs="Calibri Light"/>
          <w:b w:val="0"/>
          <w:bCs/>
          <w:sz w:val="20"/>
          <w:szCs w:val="20"/>
          <w:lang w:val="en-GB"/>
        </w:rPr>
      </w:pPr>
      <w:r w:rsidRPr="003E6138">
        <w:rPr>
          <w:rFonts w:ascii="Calibri Light" w:hAnsi="Calibri Light" w:cs="Calibri Light"/>
          <w:b w:val="0"/>
          <w:bCs/>
          <w:sz w:val="20"/>
          <w:szCs w:val="20"/>
        </w:rPr>
        <w:t>The geographic scope is limited to the EIT Food West region: Austria, Belgium, France, Germany, Ireland, Iceland, Luxembourg, the Netherlands, Switzerland, and the United Kingdom.</w:t>
      </w:r>
      <w:r>
        <w:rPr>
          <w:rFonts w:ascii="Calibri Light" w:hAnsi="Calibri Light" w:cs="Calibri Light"/>
          <w:b w:val="0"/>
          <w:bCs/>
          <w:sz w:val="20"/>
          <w:szCs w:val="20"/>
          <w:lang w:val="en-GB"/>
        </w:rPr>
        <w:t xml:space="preserve"> Future editions are expected in other EU Regions. </w:t>
      </w:r>
    </w:p>
    <w:p w14:paraId="3A6F0D1D" w14:textId="77777777" w:rsidR="003E6138" w:rsidRPr="003E6138" w:rsidRDefault="003E6138" w:rsidP="003E6138">
      <w:pPr>
        <w:pStyle w:val="Subtitle"/>
        <w:jc w:val="both"/>
        <w:rPr>
          <w:rFonts w:ascii="Calibri Light" w:hAnsi="Calibri Light" w:cs="Calibri Light"/>
          <w:b w:val="0"/>
          <w:bCs/>
          <w:sz w:val="20"/>
          <w:szCs w:val="20"/>
        </w:rPr>
      </w:pPr>
      <w:r w:rsidRPr="003E6138">
        <w:rPr>
          <w:rFonts w:ascii="Calibri Light" w:hAnsi="Calibri Light" w:cs="Calibri Light"/>
          <w:b w:val="0"/>
          <w:bCs/>
          <w:sz w:val="20"/>
          <w:szCs w:val="20"/>
        </w:rPr>
        <w:t xml:space="preserve">It is expected that the toolbox prototype will not be fully comprehensive, but sufficiently curated and credible </w:t>
      </w:r>
      <w:proofErr w:type="gramStart"/>
      <w:r w:rsidRPr="003E6138">
        <w:rPr>
          <w:rFonts w:ascii="Calibri Light" w:hAnsi="Calibri Light" w:cs="Calibri Light"/>
          <w:b w:val="0"/>
          <w:bCs/>
          <w:sz w:val="20"/>
          <w:szCs w:val="20"/>
        </w:rPr>
        <w:t>to</w:t>
      </w:r>
      <w:proofErr w:type="gramEnd"/>
      <w:r w:rsidRPr="003E6138">
        <w:rPr>
          <w:rFonts w:ascii="Calibri Light" w:hAnsi="Calibri Light" w:cs="Calibri Light"/>
          <w:b w:val="0"/>
          <w:bCs/>
          <w:sz w:val="20"/>
          <w:szCs w:val="20"/>
        </w:rPr>
        <w:t>:</w:t>
      </w:r>
    </w:p>
    <w:p w14:paraId="5156F231" w14:textId="77777777" w:rsidR="003E6138" w:rsidRPr="003E6138" w:rsidRDefault="003E6138" w:rsidP="003E6138">
      <w:pPr>
        <w:pStyle w:val="Subtitle"/>
        <w:numPr>
          <w:ilvl w:val="0"/>
          <w:numId w:val="8"/>
        </w:numPr>
        <w:jc w:val="both"/>
        <w:rPr>
          <w:rFonts w:ascii="Calibri Light" w:hAnsi="Calibri Light" w:cs="Calibri Light"/>
          <w:b w:val="0"/>
          <w:bCs/>
          <w:sz w:val="20"/>
          <w:szCs w:val="20"/>
        </w:rPr>
      </w:pPr>
      <w:r w:rsidRPr="003E6138">
        <w:rPr>
          <w:rFonts w:ascii="Calibri Light" w:hAnsi="Calibri Light" w:cs="Calibri Light"/>
          <w:b w:val="0"/>
          <w:bCs/>
          <w:sz w:val="20"/>
          <w:szCs w:val="20"/>
        </w:rPr>
        <w:t>Spark community engagement</w:t>
      </w:r>
    </w:p>
    <w:p w14:paraId="0F9627C8" w14:textId="77777777" w:rsidR="003E6138" w:rsidRPr="003E6138" w:rsidRDefault="003E6138" w:rsidP="003E6138">
      <w:pPr>
        <w:pStyle w:val="Subtitle"/>
        <w:numPr>
          <w:ilvl w:val="0"/>
          <w:numId w:val="8"/>
        </w:numPr>
        <w:jc w:val="both"/>
        <w:rPr>
          <w:rFonts w:ascii="Calibri Light" w:hAnsi="Calibri Light" w:cs="Calibri Light"/>
          <w:b w:val="0"/>
          <w:bCs/>
          <w:sz w:val="20"/>
          <w:szCs w:val="20"/>
        </w:rPr>
      </w:pPr>
      <w:r w:rsidRPr="003E6138">
        <w:rPr>
          <w:rFonts w:ascii="Calibri Light" w:hAnsi="Calibri Light" w:cs="Calibri Light"/>
          <w:b w:val="0"/>
          <w:bCs/>
          <w:sz w:val="20"/>
          <w:szCs w:val="20"/>
        </w:rPr>
        <w:t>Showcase existing expertise</w:t>
      </w:r>
    </w:p>
    <w:p w14:paraId="0E80DF4D" w14:textId="77777777" w:rsidR="003E6138" w:rsidRPr="003E6138" w:rsidRDefault="003E6138" w:rsidP="003E6138">
      <w:pPr>
        <w:pStyle w:val="Subtitle"/>
        <w:numPr>
          <w:ilvl w:val="0"/>
          <w:numId w:val="8"/>
        </w:numPr>
        <w:jc w:val="both"/>
        <w:rPr>
          <w:rFonts w:ascii="Calibri Light" w:hAnsi="Calibri Light" w:cs="Calibri Light"/>
          <w:b w:val="0"/>
          <w:bCs/>
          <w:sz w:val="20"/>
          <w:szCs w:val="20"/>
        </w:rPr>
      </w:pPr>
      <w:r w:rsidRPr="003E6138">
        <w:rPr>
          <w:rFonts w:ascii="Calibri Light" w:hAnsi="Calibri Light" w:cs="Calibri Light"/>
          <w:b w:val="0"/>
          <w:bCs/>
          <w:sz w:val="20"/>
          <w:szCs w:val="20"/>
        </w:rPr>
        <w:t>Provide value to early users</w:t>
      </w:r>
    </w:p>
    <w:p w14:paraId="010356EE" w14:textId="77777777" w:rsidR="003E6138" w:rsidRDefault="003E6138" w:rsidP="003E6138">
      <w:pPr>
        <w:pStyle w:val="Subtitle"/>
        <w:numPr>
          <w:ilvl w:val="0"/>
          <w:numId w:val="8"/>
        </w:numPr>
        <w:jc w:val="both"/>
        <w:rPr>
          <w:rFonts w:ascii="Calibri Light" w:hAnsi="Calibri Light" w:cs="Calibri Light"/>
          <w:b w:val="0"/>
          <w:bCs/>
          <w:sz w:val="20"/>
          <w:szCs w:val="20"/>
          <w:lang w:val="en-GB"/>
        </w:rPr>
      </w:pPr>
      <w:r w:rsidRPr="003E6138">
        <w:rPr>
          <w:rFonts w:ascii="Calibri Light" w:hAnsi="Calibri Light" w:cs="Calibri Light"/>
          <w:b w:val="0"/>
          <w:bCs/>
          <w:sz w:val="20"/>
          <w:szCs w:val="20"/>
        </w:rPr>
        <w:t>Establish a scalable blueprint for future editions</w:t>
      </w:r>
    </w:p>
    <w:p w14:paraId="23FB4F03" w14:textId="77777777" w:rsidR="003E6138" w:rsidRDefault="003E6138" w:rsidP="003E6138">
      <w:pPr>
        <w:rPr>
          <w:lang w:val="en-GB"/>
        </w:rPr>
      </w:pPr>
    </w:p>
    <w:p w14:paraId="21EE6AC6" w14:textId="2C2260CA" w:rsidR="003E6138" w:rsidRDefault="003E6138" w:rsidP="003E6138">
      <w:pPr>
        <w:rPr>
          <w:b/>
          <w:bCs/>
          <w:lang w:val="en-GB"/>
        </w:rPr>
      </w:pPr>
      <w:r>
        <w:rPr>
          <w:b/>
          <w:bCs/>
          <w:lang w:val="en-GB"/>
        </w:rPr>
        <w:t>Objectives</w:t>
      </w:r>
    </w:p>
    <w:p w14:paraId="7BC63168" w14:textId="77777777" w:rsidR="003E6138" w:rsidRPr="003E6138" w:rsidRDefault="003E6138" w:rsidP="003E6138">
      <w:pPr>
        <w:rPr>
          <w:rFonts w:ascii="Calibri Light" w:eastAsia="Times New Roman" w:hAnsi="Calibri Light" w:cs="Calibri Light"/>
          <w:bCs/>
          <w:sz w:val="20"/>
          <w:szCs w:val="20"/>
        </w:rPr>
      </w:pPr>
      <w:r w:rsidRPr="003E6138">
        <w:rPr>
          <w:rFonts w:ascii="Calibri Light" w:eastAsia="Times New Roman" w:hAnsi="Calibri Light" w:cs="Calibri Light"/>
          <w:bCs/>
          <w:sz w:val="20"/>
          <w:szCs w:val="20"/>
        </w:rPr>
        <w:t>This project aims to raise awareness of IP management in the food and agritech domain, strengthen ecosystem connections, and position EIT Food and Swiss Food Research as regional knowledge hubs for innovation actors navigating the IP landscape.</w:t>
      </w:r>
    </w:p>
    <w:p w14:paraId="1DF48EC6" w14:textId="77777777" w:rsidR="003E6138" w:rsidRDefault="003E6138" w:rsidP="003E6138">
      <w:pPr>
        <w:rPr>
          <w:rFonts w:ascii="Calibri Light" w:eastAsia="Times New Roman" w:hAnsi="Calibri Light" w:cs="Calibri Light"/>
          <w:bCs/>
          <w:sz w:val="20"/>
          <w:szCs w:val="20"/>
          <w:lang w:val="en-GB"/>
        </w:rPr>
      </w:pPr>
    </w:p>
    <w:p w14:paraId="14C96B30" w14:textId="436CEFC4" w:rsidR="003E6138" w:rsidRPr="003E6138" w:rsidRDefault="003E6138" w:rsidP="003E6138">
      <w:pPr>
        <w:rPr>
          <w:rFonts w:ascii="Calibri Light" w:eastAsia="Times New Roman" w:hAnsi="Calibri Light" w:cs="Calibri Light"/>
          <w:bCs/>
          <w:sz w:val="20"/>
          <w:szCs w:val="20"/>
        </w:rPr>
      </w:pPr>
      <w:r>
        <w:rPr>
          <w:rFonts w:ascii="Calibri Light" w:eastAsia="Times New Roman" w:hAnsi="Calibri Light" w:cs="Calibri Light"/>
          <w:bCs/>
          <w:sz w:val="20"/>
          <w:szCs w:val="20"/>
          <w:lang w:val="en-GB"/>
        </w:rPr>
        <w:lastRenderedPageBreak/>
        <w:t>We seek to realize this objective by d</w:t>
      </w:r>
      <w:proofErr w:type="spellStart"/>
      <w:r w:rsidRPr="003E6138">
        <w:rPr>
          <w:rFonts w:ascii="Calibri Light" w:eastAsia="Times New Roman" w:hAnsi="Calibri Light" w:cs="Calibri Light"/>
          <w:bCs/>
          <w:sz w:val="20"/>
          <w:szCs w:val="20"/>
        </w:rPr>
        <w:t>evelop</w:t>
      </w:r>
      <w:r>
        <w:rPr>
          <w:rFonts w:ascii="Calibri Light" w:eastAsia="Times New Roman" w:hAnsi="Calibri Light" w:cs="Calibri Light"/>
          <w:bCs/>
          <w:sz w:val="20"/>
          <w:szCs w:val="20"/>
          <w:lang w:val="en-GB"/>
        </w:rPr>
        <w:t>ing</w:t>
      </w:r>
      <w:proofErr w:type="spellEnd"/>
      <w:r w:rsidRPr="003E6138">
        <w:rPr>
          <w:rFonts w:ascii="Calibri Light" w:eastAsia="Times New Roman" w:hAnsi="Calibri Light" w:cs="Calibri Light"/>
          <w:bCs/>
          <w:sz w:val="20"/>
          <w:szCs w:val="20"/>
        </w:rPr>
        <w:t xml:space="preserve"> a Toolbox</w:t>
      </w:r>
      <w:r>
        <w:rPr>
          <w:rFonts w:ascii="Calibri Light" w:eastAsia="Times New Roman" w:hAnsi="Calibri Light" w:cs="Calibri Light"/>
          <w:bCs/>
          <w:sz w:val="20"/>
          <w:szCs w:val="20"/>
          <w:lang w:val="en-GB"/>
        </w:rPr>
        <w:t xml:space="preserve"> that maps </w:t>
      </w:r>
      <w:r w:rsidR="00A6248C">
        <w:rPr>
          <w:rFonts w:ascii="Calibri Light" w:eastAsia="Times New Roman" w:hAnsi="Calibri Light" w:cs="Calibri Light"/>
          <w:bCs/>
          <w:sz w:val="20"/>
          <w:szCs w:val="20"/>
          <w:lang w:val="en-GB"/>
        </w:rPr>
        <w:t xml:space="preserve">Food and Agriculture </w:t>
      </w:r>
      <w:r w:rsidRPr="003E6138">
        <w:rPr>
          <w:rFonts w:ascii="Calibri Light" w:eastAsia="Times New Roman" w:hAnsi="Calibri Light" w:cs="Calibri Light"/>
          <w:bCs/>
          <w:sz w:val="20"/>
          <w:szCs w:val="20"/>
        </w:rPr>
        <w:t>IP</w:t>
      </w:r>
      <w:r>
        <w:rPr>
          <w:rFonts w:ascii="Calibri Light" w:eastAsia="Times New Roman" w:hAnsi="Calibri Light" w:cs="Calibri Light"/>
          <w:bCs/>
          <w:sz w:val="20"/>
          <w:szCs w:val="20"/>
          <w:lang w:val="en-GB"/>
        </w:rPr>
        <w:t>-related</w:t>
      </w:r>
      <w:r w:rsidRPr="003E6138">
        <w:rPr>
          <w:rFonts w:ascii="Calibri Light" w:eastAsia="Times New Roman" w:hAnsi="Calibri Light" w:cs="Calibri Light"/>
          <w:bCs/>
          <w:sz w:val="20"/>
          <w:szCs w:val="20"/>
        </w:rPr>
        <w:t xml:space="preserve"> Events, </w:t>
      </w:r>
      <w:r w:rsidR="00A6248C">
        <w:rPr>
          <w:rFonts w:ascii="Calibri Light" w:eastAsia="Times New Roman" w:hAnsi="Calibri Light" w:cs="Calibri Light"/>
          <w:bCs/>
          <w:sz w:val="20"/>
          <w:szCs w:val="20"/>
        </w:rPr>
        <w:t xml:space="preserve">IP management and protection support services &amp; </w:t>
      </w:r>
      <w:proofErr w:type="spellStart"/>
      <w:r w:rsidR="00A6248C">
        <w:rPr>
          <w:rFonts w:ascii="Calibri Light" w:eastAsia="Times New Roman" w:hAnsi="Calibri Light" w:cs="Calibri Light"/>
          <w:bCs/>
          <w:sz w:val="20"/>
          <w:szCs w:val="20"/>
        </w:rPr>
        <w:t>programmes</w:t>
      </w:r>
      <w:proofErr w:type="spellEnd"/>
      <w:r w:rsidR="00A6248C">
        <w:rPr>
          <w:rFonts w:ascii="Calibri Light" w:eastAsia="Times New Roman" w:hAnsi="Calibri Light" w:cs="Calibri Light"/>
          <w:bCs/>
          <w:sz w:val="20"/>
          <w:szCs w:val="20"/>
        </w:rPr>
        <w:t xml:space="preserve"> and </w:t>
      </w:r>
      <w:proofErr w:type="spellStart"/>
      <w:r w:rsidR="00A6248C">
        <w:rPr>
          <w:rFonts w:ascii="Calibri Light" w:eastAsia="Times New Roman" w:hAnsi="Calibri Light" w:cs="Calibri Light"/>
          <w:bCs/>
          <w:sz w:val="20"/>
          <w:szCs w:val="20"/>
        </w:rPr>
        <w:t>o</w:t>
      </w:r>
      <w:r w:rsidRPr="003E6138">
        <w:rPr>
          <w:rFonts w:ascii="Calibri Light" w:eastAsia="Times New Roman" w:hAnsi="Calibri Light" w:cs="Calibri Light"/>
          <w:bCs/>
          <w:sz w:val="20"/>
          <w:szCs w:val="20"/>
        </w:rPr>
        <w:t>rganisations</w:t>
      </w:r>
      <w:proofErr w:type="spellEnd"/>
      <w:r w:rsidR="00A6248C">
        <w:rPr>
          <w:rFonts w:ascii="Calibri Light" w:eastAsia="Times New Roman" w:hAnsi="Calibri Light" w:cs="Calibri Light"/>
          <w:bCs/>
          <w:sz w:val="20"/>
          <w:szCs w:val="20"/>
        </w:rPr>
        <w:t xml:space="preserve"> leading IP management in the food domain</w:t>
      </w:r>
      <w:r>
        <w:rPr>
          <w:rFonts w:ascii="Calibri Light" w:eastAsia="Times New Roman" w:hAnsi="Calibri Light" w:cs="Calibri Light"/>
          <w:bCs/>
          <w:sz w:val="20"/>
          <w:szCs w:val="20"/>
          <w:lang w:val="en-GB"/>
        </w:rPr>
        <w:t xml:space="preserve">. It is expected that </w:t>
      </w:r>
      <w:proofErr w:type="gramStart"/>
      <w:r>
        <w:rPr>
          <w:rFonts w:ascii="Calibri Light" w:eastAsia="Times New Roman" w:hAnsi="Calibri Light" w:cs="Calibri Light"/>
          <w:bCs/>
          <w:sz w:val="20"/>
          <w:szCs w:val="20"/>
          <w:lang w:val="en-GB"/>
        </w:rPr>
        <w:t>the final result</w:t>
      </w:r>
      <w:proofErr w:type="gramEnd"/>
      <w:r>
        <w:rPr>
          <w:rFonts w:ascii="Calibri Light" w:eastAsia="Times New Roman" w:hAnsi="Calibri Light" w:cs="Calibri Light"/>
          <w:bCs/>
          <w:sz w:val="20"/>
          <w:szCs w:val="20"/>
          <w:lang w:val="en-GB"/>
        </w:rPr>
        <w:t xml:space="preserve"> will include</w:t>
      </w:r>
      <w:r w:rsidRPr="003E6138">
        <w:rPr>
          <w:rFonts w:ascii="Calibri Light" w:eastAsia="Times New Roman" w:hAnsi="Calibri Light" w:cs="Calibri Light"/>
          <w:bCs/>
          <w:sz w:val="20"/>
          <w:szCs w:val="20"/>
        </w:rPr>
        <w:t>:</w:t>
      </w:r>
    </w:p>
    <w:p w14:paraId="0E21D3A7" w14:textId="77777777" w:rsidR="003E6138" w:rsidRPr="003E6138" w:rsidRDefault="003E6138" w:rsidP="003E6138">
      <w:pPr>
        <w:numPr>
          <w:ilvl w:val="0"/>
          <w:numId w:val="11"/>
        </w:numPr>
        <w:rPr>
          <w:rFonts w:ascii="Calibri Light" w:eastAsia="Times New Roman" w:hAnsi="Calibri Light" w:cs="Calibri Light"/>
          <w:bCs/>
          <w:sz w:val="20"/>
          <w:szCs w:val="20"/>
        </w:rPr>
      </w:pPr>
      <w:r w:rsidRPr="003E6138">
        <w:rPr>
          <w:rFonts w:ascii="Calibri Light" w:eastAsia="Times New Roman" w:hAnsi="Calibri Light" w:cs="Calibri Light"/>
          <w:bCs/>
          <w:sz w:val="20"/>
          <w:szCs w:val="20"/>
        </w:rPr>
        <w:t>A curated 1-year calendar of relevant events, training, and convenings</w:t>
      </w:r>
    </w:p>
    <w:p w14:paraId="42C15E85" w14:textId="77777777" w:rsidR="003E6138" w:rsidRPr="003E6138" w:rsidRDefault="003E6138" w:rsidP="003E6138">
      <w:pPr>
        <w:numPr>
          <w:ilvl w:val="0"/>
          <w:numId w:val="11"/>
        </w:numPr>
        <w:rPr>
          <w:rFonts w:ascii="Calibri Light" w:eastAsia="Times New Roman" w:hAnsi="Calibri Light" w:cs="Calibri Light"/>
          <w:bCs/>
          <w:sz w:val="20"/>
          <w:szCs w:val="20"/>
        </w:rPr>
      </w:pPr>
      <w:r w:rsidRPr="003E6138">
        <w:rPr>
          <w:rFonts w:ascii="Calibri Light" w:eastAsia="Times New Roman" w:hAnsi="Calibri Light" w:cs="Calibri Light"/>
          <w:bCs/>
          <w:sz w:val="20"/>
          <w:szCs w:val="20"/>
        </w:rPr>
        <w:t>A mapping of available services and programmes related to IP support, protection, and transfer</w:t>
      </w:r>
    </w:p>
    <w:p w14:paraId="0F53FEA5" w14:textId="742253FF" w:rsidR="003E6138" w:rsidRPr="003E6138" w:rsidRDefault="003E6138" w:rsidP="003E6138">
      <w:pPr>
        <w:numPr>
          <w:ilvl w:val="0"/>
          <w:numId w:val="11"/>
        </w:numPr>
        <w:rPr>
          <w:rFonts w:ascii="Calibri Light" w:eastAsia="Times New Roman" w:hAnsi="Calibri Light" w:cs="Calibri Light"/>
          <w:bCs/>
          <w:sz w:val="20"/>
          <w:szCs w:val="20"/>
        </w:rPr>
      </w:pPr>
      <w:r w:rsidRPr="003E6138">
        <w:rPr>
          <w:rFonts w:ascii="Calibri Light" w:eastAsia="Times New Roman" w:hAnsi="Calibri Light" w:cs="Calibri Light"/>
          <w:bCs/>
          <w:sz w:val="20"/>
          <w:szCs w:val="20"/>
        </w:rPr>
        <w:t>A list of organisations and networks spearheading IP-related best practices</w:t>
      </w:r>
      <w:r w:rsidR="00A6248C">
        <w:rPr>
          <w:rFonts w:ascii="Calibri Light" w:eastAsia="Times New Roman" w:hAnsi="Calibri Light" w:cs="Calibri Light"/>
          <w:bCs/>
          <w:sz w:val="20"/>
          <w:szCs w:val="20"/>
        </w:rPr>
        <w:t xml:space="preserve"> in food and </w:t>
      </w:r>
      <w:proofErr w:type="spellStart"/>
      <w:r w:rsidR="00A6248C">
        <w:rPr>
          <w:rFonts w:ascii="Calibri Light" w:eastAsia="Times New Roman" w:hAnsi="Calibri Light" w:cs="Calibri Light"/>
          <w:bCs/>
          <w:sz w:val="20"/>
          <w:szCs w:val="20"/>
        </w:rPr>
        <w:t>agritech</w:t>
      </w:r>
      <w:proofErr w:type="spellEnd"/>
      <w:r w:rsidR="00A6248C">
        <w:rPr>
          <w:rFonts w:ascii="Calibri Light" w:eastAsia="Times New Roman" w:hAnsi="Calibri Light" w:cs="Calibri Light"/>
          <w:bCs/>
          <w:sz w:val="20"/>
          <w:szCs w:val="20"/>
        </w:rPr>
        <w:t xml:space="preserve">. </w:t>
      </w:r>
    </w:p>
    <w:p w14:paraId="2F2BA3BE" w14:textId="77777777" w:rsidR="003E6138" w:rsidRDefault="003E6138" w:rsidP="003E6138">
      <w:pPr>
        <w:rPr>
          <w:rFonts w:ascii="Calibri Light" w:eastAsia="Times New Roman" w:hAnsi="Calibri Light" w:cs="Calibri Light"/>
          <w:bCs/>
          <w:sz w:val="20"/>
          <w:szCs w:val="20"/>
          <w:lang w:val="en-GB"/>
        </w:rPr>
      </w:pPr>
    </w:p>
    <w:p w14:paraId="0A2733B0" w14:textId="17E5AE14" w:rsidR="003E6138" w:rsidRDefault="003E6138" w:rsidP="003E6138">
      <w:pPr>
        <w:rPr>
          <w:rFonts w:ascii="Calibri Light" w:eastAsia="Times New Roman" w:hAnsi="Calibri Light" w:cs="Calibri Light"/>
          <w:bCs/>
          <w:sz w:val="20"/>
          <w:szCs w:val="20"/>
          <w:lang w:val="en-GB"/>
        </w:rPr>
      </w:pPr>
      <w:r>
        <w:rPr>
          <w:rFonts w:ascii="Calibri Light" w:eastAsia="Times New Roman" w:hAnsi="Calibri Light" w:cs="Calibri Light"/>
          <w:bCs/>
          <w:sz w:val="20"/>
          <w:szCs w:val="20"/>
          <w:lang w:val="en-GB"/>
        </w:rPr>
        <w:t xml:space="preserve">To engage the network, we seek to </w:t>
      </w:r>
      <w:proofErr w:type="spellStart"/>
      <w:r>
        <w:rPr>
          <w:rFonts w:ascii="Calibri Light" w:eastAsia="Times New Roman" w:hAnsi="Calibri Light" w:cs="Calibri Light"/>
          <w:bCs/>
          <w:sz w:val="20"/>
          <w:szCs w:val="20"/>
          <w:lang w:val="en-GB"/>
        </w:rPr>
        <w:t>i</w:t>
      </w:r>
      <w:r w:rsidRPr="003E6138">
        <w:rPr>
          <w:rFonts w:ascii="Calibri Light" w:eastAsia="Times New Roman" w:hAnsi="Calibri Light" w:cs="Calibri Light"/>
          <w:bCs/>
          <w:sz w:val="20"/>
          <w:szCs w:val="20"/>
        </w:rPr>
        <w:t>mplement</w:t>
      </w:r>
      <w:proofErr w:type="spellEnd"/>
      <w:r w:rsidRPr="003E6138">
        <w:rPr>
          <w:rFonts w:ascii="Calibri Light" w:eastAsia="Times New Roman" w:hAnsi="Calibri Light" w:cs="Calibri Light"/>
          <w:bCs/>
          <w:sz w:val="20"/>
          <w:szCs w:val="20"/>
        </w:rPr>
        <w:t xml:space="preserve"> a </w:t>
      </w:r>
      <w:r w:rsidR="00A6248C">
        <w:rPr>
          <w:rFonts w:ascii="Calibri Light" w:eastAsia="Times New Roman" w:hAnsi="Calibri Light" w:cs="Calibri Light"/>
          <w:bCs/>
          <w:sz w:val="20"/>
          <w:szCs w:val="20"/>
        </w:rPr>
        <w:t>b</w:t>
      </w:r>
      <w:r w:rsidRPr="003E6138">
        <w:rPr>
          <w:rFonts w:ascii="Calibri Light" w:eastAsia="Times New Roman" w:hAnsi="Calibri Light" w:cs="Calibri Light"/>
          <w:bCs/>
          <w:sz w:val="20"/>
          <w:szCs w:val="20"/>
        </w:rPr>
        <w:t xml:space="preserve">ottom-Up, </w:t>
      </w:r>
      <w:r w:rsidR="00A6248C">
        <w:rPr>
          <w:rFonts w:ascii="Calibri Light" w:eastAsia="Times New Roman" w:hAnsi="Calibri Light" w:cs="Calibri Light"/>
          <w:bCs/>
          <w:sz w:val="20"/>
          <w:szCs w:val="20"/>
        </w:rPr>
        <w:t>c</w:t>
      </w:r>
      <w:r w:rsidRPr="003E6138">
        <w:rPr>
          <w:rFonts w:ascii="Calibri Light" w:eastAsia="Times New Roman" w:hAnsi="Calibri Light" w:cs="Calibri Light"/>
          <w:bCs/>
          <w:sz w:val="20"/>
          <w:szCs w:val="20"/>
        </w:rPr>
        <w:t>ollaborative Approach</w:t>
      </w:r>
      <w:r>
        <w:rPr>
          <w:rFonts w:ascii="Calibri Light" w:eastAsia="Times New Roman" w:hAnsi="Calibri Light" w:cs="Calibri Light"/>
          <w:bCs/>
          <w:sz w:val="20"/>
          <w:szCs w:val="20"/>
          <w:lang w:val="en-GB"/>
        </w:rPr>
        <w:t xml:space="preserve">. This will require developing a standardised format/methodology to collect information for contributors in the field (e.g. a survey) and subsequently invite </w:t>
      </w:r>
      <w:r w:rsidRPr="003E6138">
        <w:rPr>
          <w:rFonts w:ascii="Calibri Light" w:eastAsia="Times New Roman" w:hAnsi="Calibri Light" w:cs="Calibri Light"/>
          <w:bCs/>
          <w:sz w:val="20"/>
          <w:szCs w:val="20"/>
        </w:rPr>
        <w:t xml:space="preserve">ecosystem actors to submit activities, tools, and services </w:t>
      </w:r>
      <w:r>
        <w:rPr>
          <w:rFonts w:ascii="Calibri Light" w:eastAsia="Times New Roman" w:hAnsi="Calibri Light" w:cs="Calibri Light"/>
          <w:bCs/>
          <w:sz w:val="20"/>
          <w:szCs w:val="20"/>
          <w:lang w:val="en-GB"/>
        </w:rPr>
        <w:t>related to the topic. The contractor</w:t>
      </w:r>
      <w:r w:rsidR="006E61D6">
        <w:rPr>
          <w:rFonts w:ascii="Calibri Light" w:eastAsia="Times New Roman" w:hAnsi="Calibri Light" w:cs="Calibri Light"/>
          <w:bCs/>
          <w:sz w:val="20"/>
          <w:szCs w:val="20"/>
          <w:lang w:val="en-GB"/>
        </w:rPr>
        <w:t>/agency</w:t>
      </w:r>
      <w:r>
        <w:rPr>
          <w:rFonts w:ascii="Calibri Light" w:eastAsia="Times New Roman" w:hAnsi="Calibri Light" w:cs="Calibri Light"/>
          <w:bCs/>
          <w:sz w:val="20"/>
          <w:szCs w:val="20"/>
          <w:lang w:val="en-GB"/>
        </w:rPr>
        <w:t xml:space="preserve"> will help developing this framework, collect and analyse the data and compile into a final document. The methodology should be replicable to enable future editions. </w:t>
      </w:r>
    </w:p>
    <w:p w14:paraId="6A8A0C19" w14:textId="77777777" w:rsidR="003E6138" w:rsidRDefault="003E6138" w:rsidP="003E6138">
      <w:pPr>
        <w:rPr>
          <w:rFonts w:ascii="Calibri Light" w:eastAsia="Times New Roman" w:hAnsi="Calibri Light" w:cs="Calibri Light"/>
          <w:bCs/>
          <w:sz w:val="20"/>
          <w:szCs w:val="20"/>
          <w:lang w:val="en-GB"/>
        </w:rPr>
      </w:pPr>
    </w:p>
    <w:p w14:paraId="18D224DF" w14:textId="4701ED64" w:rsidR="003E6138" w:rsidRPr="003E6138" w:rsidRDefault="003E6138" w:rsidP="003E6138">
      <w:pPr>
        <w:rPr>
          <w:rFonts w:ascii="Calibri Light" w:eastAsia="Times New Roman" w:hAnsi="Calibri Light" w:cs="Calibri Light"/>
          <w:b/>
          <w:lang w:val="en-GB"/>
        </w:rPr>
      </w:pPr>
      <w:r w:rsidRPr="003E6138">
        <w:rPr>
          <w:rFonts w:ascii="Calibri Light" w:eastAsia="Times New Roman" w:hAnsi="Calibri Light" w:cs="Calibri Light"/>
          <w:b/>
          <w:lang w:val="en-GB"/>
        </w:rPr>
        <w:t>Methodology and organisation of work</w:t>
      </w:r>
    </w:p>
    <w:p w14:paraId="17A78F94" w14:textId="3C7C6D5F" w:rsidR="003E6138" w:rsidRDefault="00A6248C" w:rsidP="003E6138">
      <w:pPr>
        <w:rPr>
          <w:rFonts w:ascii="Calibri Light" w:eastAsia="Times New Roman" w:hAnsi="Calibri Light" w:cs="Calibri Light"/>
          <w:bCs/>
          <w:sz w:val="20"/>
          <w:szCs w:val="20"/>
        </w:rPr>
      </w:pPr>
      <w:r>
        <w:rPr>
          <w:rFonts w:ascii="Calibri Light" w:eastAsia="Times New Roman" w:hAnsi="Calibri Light" w:cs="Calibri Light"/>
          <w:bCs/>
          <w:sz w:val="20"/>
          <w:szCs w:val="20"/>
        </w:rPr>
        <w:t>Contractors</w:t>
      </w:r>
      <w:r w:rsidR="006E61D6">
        <w:rPr>
          <w:rFonts w:ascii="Calibri Light" w:eastAsia="Times New Roman" w:hAnsi="Calibri Light" w:cs="Calibri Light"/>
          <w:bCs/>
          <w:sz w:val="20"/>
          <w:szCs w:val="20"/>
        </w:rPr>
        <w:t>/agencies</w:t>
      </w:r>
      <w:r w:rsidR="003E6138" w:rsidRPr="003E6138">
        <w:rPr>
          <w:rFonts w:ascii="Calibri Light" w:eastAsia="Times New Roman" w:hAnsi="Calibri Light" w:cs="Calibri Light"/>
          <w:bCs/>
          <w:sz w:val="20"/>
          <w:szCs w:val="20"/>
        </w:rPr>
        <w:t xml:space="preserve"> are invited to propose their preferred approach, but the methodology should cover the following elements:</w:t>
      </w:r>
    </w:p>
    <w:p w14:paraId="5CE0E388" w14:textId="77777777" w:rsidR="00A6248C" w:rsidRPr="003E6138" w:rsidRDefault="00A6248C" w:rsidP="003E6138">
      <w:pPr>
        <w:rPr>
          <w:rFonts w:ascii="Calibri Light" w:eastAsia="Times New Roman" w:hAnsi="Calibri Light" w:cs="Calibri Light"/>
          <w:bCs/>
          <w:sz w:val="20"/>
          <w:szCs w:val="20"/>
        </w:rPr>
      </w:pPr>
    </w:p>
    <w:p w14:paraId="123BE52E" w14:textId="77777777" w:rsidR="003E6138" w:rsidRPr="003E6138" w:rsidRDefault="003E6138" w:rsidP="003E6138">
      <w:pPr>
        <w:rPr>
          <w:rFonts w:ascii="Calibri Light" w:eastAsia="Times New Roman" w:hAnsi="Calibri Light" w:cs="Calibri Light"/>
          <w:b/>
          <w:bCs/>
          <w:sz w:val="20"/>
          <w:szCs w:val="20"/>
        </w:rPr>
      </w:pPr>
      <w:r w:rsidRPr="003E6138">
        <w:rPr>
          <w:rFonts w:ascii="Calibri Light" w:eastAsia="Times New Roman" w:hAnsi="Calibri Light" w:cs="Calibri Light"/>
          <w:b/>
          <w:bCs/>
          <w:sz w:val="20"/>
          <w:szCs w:val="20"/>
        </w:rPr>
        <w:t>1. Collaborative Framework Design</w:t>
      </w:r>
    </w:p>
    <w:p w14:paraId="1ED3CE79" w14:textId="6F550619" w:rsidR="003E6138" w:rsidRPr="003E6138" w:rsidRDefault="003E6138" w:rsidP="003E6138">
      <w:pPr>
        <w:numPr>
          <w:ilvl w:val="0"/>
          <w:numId w:val="12"/>
        </w:numPr>
        <w:rPr>
          <w:rFonts w:ascii="Calibri Light" w:eastAsia="Times New Roman" w:hAnsi="Calibri Light" w:cs="Calibri Light"/>
          <w:bCs/>
          <w:sz w:val="20"/>
          <w:szCs w:val="20"/>
        </w:rPr>
      </w:pPr>
      <w:r w:rsidRPr="003E6138">
        <w:rPr>
          <w:rFonts w:ascii="Calibri Light" w:eastAsia="Times New Roman" w:hAnsi="Calibri Light" w:cs="Calibri Light"/>
          <w:bCs/>
          <w:sz w:val="20"/>
          <w:szCs w:val="20"/>
        </w:rPr>
        <w:t>Develop a</w:t>
      </w:r>
      <w:r w:rsidR="00A6248C">
        <w:rPr>
          <w:rFonts w:ascii="Calibri Light" w:eastAsia="Times New Roman" w:hAnsi="Calibri Light" w:cs="Calibri Light"/>
          <w:bCs/>
          <w:sz w:val="20"/>
          <w:szCs w:val="20"/>
        </w:rPr>
        <w:t xml:space="preserve"> </w:t>
      </w:r>
      <w:r w:rsidRPr="003E6138">
        <w:rPr>
          <w:rFonts w:ascii="Calibri Light" w:eastAsia="Times New Roman" w:hAnsi="Calibri Light" w:cs="Calibri Light"/>
          <w:bCs/>
          <w:sz w:val="20"/>
          <w:szCs w:val="20"/>
        </w:rPr>
        <w:t xml:space="preserve">submission template that enables consistent collection of information from </w:t>
      </w:r>
      <w:r w:rsidR="00A6248C">
        <w:rPr>
          <w:rFonts w:ascii="Calibri Light" w:eastAsia="Times New Roman" w:hAnsi="Calibri Light" w:cs="Calibri Light"/>
          <w:bCs/>
          <w:sz w:val="20"/>
          <w:szCs w:val="20"/>
        </w:rPr>
        <w:t>stakeholders</w:t>
      </w:r>
    </w:p>
    <w:p w14:paraId="3EA4AEFE" w14:textId="77777777" w:rsidR="003E6138" w:rsidRPr="003E6138" w:rsidRDefault="003E6138" w:rsidP="003E6138">
      <w:pPr>
        <w:numPr>
          <w:ilvl w:val="0"/>
          <w:numId w:val="12"/>
        </w:numPr>
        <w:rPr>
          <w:rFonts w:ascii="Calibri Light" w:eastAsia="Times New Roman" w:hAnsi="Calibri Light" w:cs="Calibri Light"/>
          <w:bCs/>
          <w:sz w:val="20"/>
          <w:szCs w:val="20"/>
        </w:rPr>
      </w:pPr>
      <w:r w:rsidRPr="003E6138">
        <w:rPr>
          <w:rFonts w:ascii="Calibri Light" w:eastAsia="Times New Roman" w:hAnsi="Calibri Light" w:cs="Calibri Light"/>
          <w:bCs/>
          <w:sz w:val="20"/>
          <w:szCs w:val="20"/>
        </w:rPr>
        <w:t>Align categories with relevant innovation stages and IP topics (e.g., patenting, licensing, know-how, IP strategy)</w:t>
      </w:r>
    </w:p>
    <w:p w14:paraId="4EDA1CDA" w14:textId="77777777" w:rsidR="003E6138" w:rsidRPr="003E6138" w:rsidRDefault="003E6138" w:rsidP="003E6138">
      <w:pPr>
        <w:rPr>
          <w:rFonts w:ascii="Calibri Light" w:eastAsia="Times New Roman" w:hAnsi="Calibri Light" w:cs="Calibri Light"/>
          <w:b/>
          <w:bCs/>
          <w:sz w:val="20"/>
          <w:szCs w:val="20"/>
        </w:rPr>
      </w:pPr>
      <w:r w:rsidRPr="003E6138">
        <w:rPr>
          <w:rFonts w:ascii="Calibri Light" w:eastAsia="Times New Roman" w:hAnsi="Calibri Light" w:cs="Calibri Light"/>
          <w:b/>
          <w:bCs/>
          <w:sz w:val="20"/>
          <w:szCs w:val="20"/>
        </w:rPr>
        <w:t>2. Stakeholder Mapping and Outreach Coordination</w:t>
      </w:r>
    </w:p>
    <w:p w14:paraId="2091BFCC" w14:textId="65EB5362" w:rsidR="003E6138" w:rsidRPr="003E6138" w:rsidRDefault="003E6138" w:rsidP="003E6138">
      <w:pPr>
        <w:numPr>
          <w:ilvl w:val="0"/>
          <w:numId w:val="13"/>
        </w:numPr>
        <w:rPr>
          <w:rFonts w:ascii="Calibri Light" w:eastAsia="Times New Roman" w:hAnsi="Calibri Light" w:cs="Calibri Light"/>
          <w:bCs/>
          <w:sz w:val="20"/>
          <w:szCs w:val="20"/>
        </w:rPr>
      </w:pPr>
      <w:r w:rsidRPr="003E6138">
        <w:rPr>
          <w:rFonts w:ascii="Calibri Light" w:eastAsia="Times New Roman" w:hAnsi="Calibri Light" w:cs="Calibri Light"/>
          <w:bCs/>
          <w:sz w:val="20"/>
          <w:szCs w:val="20"/>
        </w:rPr>
        <w:t xml:space="preserve">Use existing networks and mailing lists (provided by EIT Food and SFR) to disseminate the call for </w:t>
      </w:r>
      <w:r w:rsidR="00A6248C">
        <w:rPr>
          <w:rFonts w:ascii="Calibri Light" w:eastAsia="Times New Roman" w:hAnsi="Calibri Light" w:cs="Calibri Light"/>
          <w:bCs/>
          <w:sz w:val="20"/>
          <w:szCs w:val="20"/>
        </w:rPr>
        <w:t>input</w:t>
      </w:r>
    </w:p>
    <w:p w14:paraId="1277BE78" w14:textId="77777777" w:rsidR="003E6138" w:rsidRPr="003E6138" w:rsidRDefault="003E6138" w:rsidP="003E6138">
      <w:pPr>
        <w:numPr>
          <w:ilvl w:val="0"/>
          <w:numId w:val="13"/>
        </w:numPr>
        <w:rPr>
          <w:rFonts w:ascii="Calibri Light" w:eastAsia="Times New Roman" w:hAnsi="Calibri Light" w:cs="Calibri Light"/>
          <w:bCs/>
          <w:sz w:val="20"/>
          <w:szCs w:val="20"/>
        </w:rPr>
      </w:pPr>
      <w:r w:rsidRPr="003E6138">
        <w:rPr>
          <w:rFonts w:ascii="Calibri Light" w:eastAsia="Times New Roman" w:hAnsi="Calibri Light" w:cs="Calibri Light"/>
          <w:bCs/>
          <w:sz w:val="20"/>
          <w:szCs w:val="20"/>
        </w:rPr>
        <w:t>Propose additional outreach strategies to increase geographic and thematic diversity of contributors</w:t>
      </w:r>
    </w:p>
    <w:p w14:paraId="16D2AE67" w14:textId="77777777" w:rsidR="003E6138" w:rsidRPr="003E6138" w:rsidRDefault="003E6138" w:rsidP="003E6138">
      <w:pPr>
        <w:rPr>
          <w:rFonts w:ascii="Calibri Light" w:eastAsia="Times New Roman" w:hAnsi="Calibri Light" w:cs="Calibri Light"/>
          <w:b/>
          <w:bCs/>
          <w:sz w:val="20"/>
          <w:szCs w:val="20"/>
        </w:rPr>
      </w:pPr>
      <w:r w:rsidRPr="003E6138">
        <w:rPr>
          <w:rFonts w:ascii="Calibri Light" w:eastAsia="Times New Roman" w:hAnsi="Calibri Light" w:cs="Calibri Light"/>
          <w:b/>
          <w:bCs/>
          <w:sz w:val="20"/>
          <w:szCs w:val="20"/>
        </w:rPr>
        <w:t>3. Desk Research and Supplementary Analysis</w:t>
      </w:r>
    </w:p>
    <w:p w14:paraId="2B7970B9" w14:textId="77777777" w:rsidR="003E6138" w:rsidRPr="003E6138" w:rsidRDefault="003E6138" w:rsidP="003E6138">
      <w:pPr>
        <w:numPr>
          <w:ilvl w:val="0"/>
          <w:numId w:val="14"/>
        </w:numPr>
        <w:rPr>
          <w:rFonts w:ascii="Calibri Light" w:eastAsia="Times New Roman" w:hAnsi="Calibri Light" w:cs="Calibri Light"/>
          <w:bCs/>
          <w:sz w:val="20"/>
          <w:szCs w:val="20"/>
        </w:rPr>
      </w:pPr>
      <w:r w:rsidRPr="003E6138">
        <w:rPr>
          <w:rFonts w:ascii="Calibri Light" w:eastAsia="Times New Roman" w:hAnsi="Calibri Light" w:cs="Calibri Light"/>
          <w:bCs/>
          <w:sz w:val="20"/>
          <w:szCs w:val="20"/>
        </w:rPr>
        <w:t>Identify missing information or gaps in submissions</w:t>
      </w:r>
    </w:p>
    <w:p w14:paraId="6CE631BC" w14:textId="77777777" w:rsidR="003E6138" w:rsidRPr="003E6138" w:rsidRDefault="003E6138" w:rsidP="003E6138">
      <w:pPr>
        <w:numPr>
          <w:ilvl w:val="0"/>
          <w:numId w:val="14"/>
        </w:numPr>
        <w:rPr>
          <w:rFonts w:ascii="Calibri Light" w:eastAsia="Times New Roman" w:hAnsi="Calibri Light" w:cs="Calibri Light"/>
          <w:bCs/>
          <w:sz w:val="20"/>
          <w:szCs w:val="20"/>
        </w:rPr>
      </w:pPr>
      <w:r w:rsidRPr="003E6138">
        <w:rPr>
          <w:rFonts w:ascii="Calibri Light" w:eastAsia="Times New Roman" w:hAnsi="Calibri Light" w:cs="Calibri Light"/>
          <w:bCs/>
          <w:sz w:val="20"/>
          <w:szCs w:val="20"/>
        </w:rPr>
        <w:t>Complement contributed data with publicly available resources or additional research</w:t>
      </w:r>
    </w:p>
    <w:p w14:paraId="560EF2E8" w14:textId="77777777" w:rsidR="003E6138" w:rsidRPr="003E6138" w:rsidRDefault="003E6138" w:rsidP="003E6138">
      <w:pPr>
        <w:rPr>
          <w:rFonts w:ascii="Calibri Light" w:eastAsia="Times New Roman" w:hAnsi="Calibri Light" w:cs="Calibri Light"/>
          <w:b/>
          <w:bCs/>
          <w:sz w:val="20"/>
          <w:szCs w:val="20"/>
        </w:rPr>
      </w:pPr>
      <w:r w:rsidRPr="003E6138">
        <w:rPr>
          <w:rFonts w:ascii="Calibri Light" w:eastAsia="Times New Roman" w:hAnsi="Calibri Light" w:cs="Calibri Light"/>
          <w:b/>
          <w:bCs/>
          <w:sz w:val="20"/>
          <w:szCs w:val="20"/>
        </w:rPr>
        <w:t>4. Data Curation and Harmonisation</w:t>
      </w:r>
    </w:p>
    <w:p w14:paraId="168980A1" w14:textId="77777777" w:rsidR="003E6138" w:rsidRPr="003E6138" w:rsidRDefault="003E6138" w:rsidP="003E6138">
      <w:pPr>
        <w:numPr>
          <w:ilvl w:val="0"/>
          <w:numId w:val="15"/>
        </w:numPr>
        <w:rPr>
          <w:rFonts w:ascii="Calibri Light" w:eastAsia="Times New Roman" w:hAnsi="Calibri Light" w:cs="Calibri Light"/>
          <w:bCs/>
          <w:sz w:val="20"/>
          <w:szCs w:val="20"/>
        </w:rPr>
      </w:pPr>
      <w:r w:rsidRPr="003E6138">
        <w:rPr>
          <w:rFonts w:ascii="Calibri Light" w:eastAsia="Times New Roman" w:hAnsi="Calibri Light" w:cs="Calibri Light"/>
          <w:bCs/>
          <w:sz w:val="20"/>
          <w:szCs w:val="20"/>
        </w:rPr>
        <w:t>Clean and structure incoming data for comparability</w:t>
      </w:r>
    </w:p>
    <w:p w14:paraId="34186BDE" w14:textId="77777777" w:rsidR="003E6138" w:rsidRPr="003E6138" w:rsidRDefault="003E6138" w:rsidP="003E6138">
      <w:pPr>
        <w:numPr>
          <w:ilvl w:val="0"/>
          <w:numId w:val="15"/>
        </w:numPr>
        <w:rPr>
          <w:rFonts w:ascii="Calibri Light" w:eastAsia="Times New Roman" w:hAnsi="Calibri Light" w:cs="Calibri Light"/>
          <w:bCs/>
          <w:sz w:val="20"/>
          <w:szCs w:val="20"/>
        </w:rPr>
      </w:pPr>
      <w:r w:rsidRPr="003E6138">
        <w:rPr>
          <w:rFonts w:ascii="Calibri Light" w:eastAsia="Times New Roman" w:hAnsi="Calibri Light" w:cs="Calibri Light"/>
          <w:bCs/>
          <w:sz w:val="20"/>
          <w:szCs w:val="20"/>
        </w:rPr>
        <w:t>Tag submissions by geography, target audience, type of IP support, etc.</w:t>
      </w:r>
    </w:p>
    <w:p w14:paraId="27EEF326" w14:textId="77777777" w:rsidR="003E6138" w:rsidRPr="003E6138" w:rsidRDefault="003E6138" w:rsidP="003E6138">
      <w:pPr>
        <w:rPr>
          <w:rFonts w:ascii="Calibri Light" w:eastAsia="Times New Roman" w:hAnsi="Calibri Light" w:cs="Calibri Light"/>
          <w:b/>
          <w:bCs/>
          <w:sz w:val="20"/>
          <w:szCs w:val="20"/>
        </w:rPr>
      </w:pPr>
      <w:r w:rsidRPr="003E6138">
        <w:rPr>
          <w:rFonts w:ascii="Calibri Light" w:eastAsia="Times New Roman" w:hAnsi="Calibri Light" w:cs="Calibri Light"/>
          <w:b/>
          <w:bCs/>
          <w:sz w:val="20"/>
          <w:szCs w:val="20"/>
        </w:rPr>
        <w:t>5. Copywriting and Visualisation</w:t>
      </w:r>
    </w:p>
    <w:p w14:paraId="14F2C7EF" w14:textId="77777777" w:rsidR="003E6138" w:rsidRPr="003E6138" w:rsidRDefault="003E6138" w:rsidP="003E6138">
      <w:pPr>
        <w:numPr>
          <w:ilvl w:val="0"/>
          <w:numId w:val="16"/>
        </w:numPr>
        <w:rPr>
          <w:rFonts w:ascii="Calibri Light" w:eastAsia="Times New Roman" w:hAnsi="Calibri Light" w:cs="Calibri Light"/>
          <w:bCs/>
          <w:sz w:val="20"/>
          <w:szCs w:val="20"/>
        </w:rPr>
      </w:pPr>
      <w:r w:rsidRPr="003E6138">
        <w:rPr>
          <w:rFonts w:ascii="Calibri Light" w:eastAsia="Times New Roman" w:hAnsi="Calibri Light" w:cs="Calibri Light"/>
          <w:bCs/>
          <w:sz w:val="20"/>
          <w:szCs w:val="20"/>
        </w:rPr>
        <w:t>Produce engaging, professional copy for a whitepaper-style report</w:t>
      </w:r>
    </w:p>
    <w:p w14:paraId="40ECC81B" w14:textId="77777777" w:rsidR="003E6138" w:rsidRPr="003E6138" w:rsidRDefault="003E6138" w:rsidP="003E6138">
      <w:pPr>
        <w:numPr>
          <w:ilvl w:val="0"/>
          <w:numId w:val="16"/>
        </w:numPr>
        <w:rPr>
          <w:rFonts w:ascii="Calibri Light" w:eastAsia="Times New Roman" w:hAnsi="Calibri Light" w:cs="Calibri Light"/>
          <w:bCs/>
          <w:sz w:val="20"/>
          <w:szCs w:val="20"/>
        </w:rPr>
      </w:pPr>
      <w:r w:rsidRPr="003E6138">
        <w:rPr>
          <w:rFonts w:ascii="Calibri Light" w:eastAsia="Times New Roman" w:hAnsi="Calibri Light" w:cs="Calibri Light"/>
          <w:bCs/>
          <w:sz w:val="20"/>
          <w:szCs w:val="20"/>
        </w:rPr>
        <w:t>Translate complex information into readable text and simple, insightful visuals</w:t>
      </w:r>
    </w:p>
    <w:p w14:paraId="56C59B0F" w14:textId="77777777" w:rsidR="003E6138" w:rsidRPr="003E6138" w:rsidRDefault="003E6138" w:rsidP="003E6138">
      <w:pPr>
        <w:rPr>
          <w:rFonts w:ascii="Calibri Light" w:eastAsia="Times New Roman" w:hAnsi="Calibri Light" w:cs="Calibri Light"/>
          <w:b/>
          <w:bCs/>
          <w:sz w:val="20"/>
          <w:szCs w:val="20"/>
        </w:rPr>
      </w:pPr>
      <w:r w:rsidRPr="003E6138">
        <w:rPr>
          <w:rFonts w:ascii="Calibri Light" w:eastAsia="Times New Roman" w:hAnsi="Calibri Light" w:cs="Calibri Light"/>
          <w:b/>
          <w:bCs/>
          <w:sz w:val="20"/>
          <w:szCs w:val="20"/>
        </w:rPr>
        <w:t>6. Coordination and Communication</w:t>
      </w:r>
    </w:p>
    <w:p w14:paraId="75DA73D3" w14:textId="77777777" w:rsidR="003E6138" w:rsidRPr="003E6138" w:rsidRDefault="003E6138" w:rsidP="003E6138">
      <w:pPr>
        <w:numPr>
          <w:ilvl w:val="0"/>
          <w:numId w:val="17"/>
        </w:numPr>
        <w:rPr>
          <w:rFonts w:ascii="Calibri Light" w:eastAsia="Times New Roman" w:hAnsi="Calibri Light" w:cs="Calibri Light"/>
          <w:bCs/>
          <w:sz w:val="20"/>
          <w:szCs w:val="20"/>
        </w:rPr>
      </w:pPr>
      <w:r w:rsidRPr="003E6138">
        <w:rPr>
          <w:rFonts w:ascii="Calibri Light" w:eastAsia="Times New Roman" w:hAnsi="Calibri Light" w:cs="Calibri Light"/>
          <w:bCs/>
          <w:sz w:val="20"/>
          <w:szCs w:val="20"/>
        </w:rPr>
        <w:t>Collaborate regularly with the EIT Food and SFR teams</w:t>
      </w:r>
    </w:p>
    <w:p w14:paraId="589A5CA3" w14:textId="77777777" w:rsidR="003E6138" w:rsidRPr="003E6138" w:rsidRDefault="003E6138" w:rsidP="003E6138">
      <w:pPr>
        <w:numPr>
          <w:ilvl w:val="0"/>
          <w:numId w:val="17"/>
        </w:numPr>
        <w:rPr>
          <w:rFonts w:ascii="Calibri Light" w:eastAsia="Times New Roman" w:hAnsi="Calibri Light" w:cs="Calibri Light"/>
          <w:bCs/>
          <w:sz w:val="20"/>
          <w:szCs w:val="20"/>
        </w:rPr>
      </w:pPr>
      <w:r w:rsidRPr="003E6138">
        <w:rPr>
          <w:rFonts w:ascii="Calibri Light" w:eastAsia="Times New Roman" w:hAnsi="Calibri Light" w:cs="Calibri Light"/>
          <w:bCs/>
          <w:sz w:val="20"/>
          <w:szCs w:val="20"/>
        </w:rPr>
        <w:t>Be responsive to feedback and support communication milestones, such as the official Toolbox launch</w:t>
      </w:r>
    </w:p>
    <w:p w14:paraId="17E599F9" w14:textId="798AA111" w:rsidR="003E6138" w:rsidRDefault="003E6138" w:rsidP="003E6138">
      <w:pPr>
        <w:rPr>
          <w:rFonts w:ascii="Calibri Light" w:eastAsia="Times New Roman" w:hAnsi="Calibri Light" w:cs="Calibri Light"/>
          <w:bCs/>
          <w:sz w:val="20"/>
          <w:szCs w:val="20"/>
          <w:lang w:val="en-GB"/>
        </w:rPr>
      </w:pPr>
    </w:p>
    <w:p w14:paraId="21534D27" w14:textId="5160BCAB" w:rsidR="003E6138" w:rsidRPr="003E6138" w:rsidRDefault="003E6138" w:rsidP="003E6138">
      <w:pPr>
        <w:rPr>
          <w:rFonts w:ascii="Calibri Light" w:eastAsia="Times New Roman" w:hAnsi="Calibri Light" w:cs="Calibri Light"/>
          <w:b/>
          <w:lang w:val="en-GB"/>
        </w:rPr>
      </w:pPr>
      <w:r w:rsidRPr="003E6138">
        <w:rPr>
          <w:rFonts w:ascii="Calibri Light" w:eastAsia="Times New Roman" w:hAnsi="Calibri Light" w:cs="Calibri Light"/>
          <w:b/>
          <w:lang w:val="en-GB"/>
        </w:rPr>
        <w:t>Expected deliverables</w:t>
      </w:r>
    </w:p>
    <w:p w14:paraId="1636F1FC" w14:textId="14530991" w:rsidR="003E6138" w:rsidRDefault="003E6138" w:rsidP="003E6138">
      <w:pPr>
        <w:rPr>
          <w:rFonts w:ascii="Calibri Light" w:eastAsia="Times New Roman" w:hAnsi="Calibri Light" w:cs="Calibri Light"/>
          <w:bCs/>
          <w:sz w:val="20"/>
          <w:szCs w:val="20"/>
          <w:lang w:val="en-GB"/>
        </w:rPr>
      </w:pPr>
      <w:r>
        <w:rPr>
          <w:rFonts w:ascii="Calibri Light" w:eastAsia="Times New Roman" w:hAnsi="Calibri Light" w:cs="Calibri Light"/>
          <w:bCs/>
          <w:sz w:val="20"/>
          <w:szCs w:val="20"/>
          <w:lang w:val="en-GB"/>
        </w:rPr>
        <w:t>A preliminary workplan has been developed to enable a flying start. Contractors, however, are welcomed to propose additions or amendments to the workplan.</w:t>
      </w:r>
    </w:p>
    <w:p w14:paraId="1AAD86AE" w14:textId="77777777" w:rsidR="00647C5F" w:rsidRDefault="00647C5F" w:rsidP="003E6138">
      <w:pPr>
        <w:rPr>
          <w:rFonts w:ascii="Calibri Light" w:eastAsia="Times New Roman" w:hAnsi="Calibri Light" w:cs="Calibri Light"/>
          <w:bCs/>
          <w:sz w:val="20"/>
          <w:szCs w:val="20"/>
          <w:lang w:val="en-GB"/>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75"/>
        <w:gridCol w:w="4399"/>
        <w:gridCol w:w="1848"/>
      </w:tblGrid>
      <w:tr w:rsidR="00647C5F" w:rsidRPr="00647C5F" w14:paraId="2009B15D" w14:textId="77777777" w:rsidTr="00647C5F">
        <w:trPr>
          <w:tblHeader/>
          <w:tblCellSpacing w:w="15" w:type="dxa"/>
        </w:trPr>
        <w:tc>
          <w:tcPr>
            <w:tcW w:w="0" w:type="auto"/>
            <w:vAlign w:val="center"/>
            <w:hideMark/>
          </w:tcPr>
          <w:p w14:paraId="4CCEB443" w14:textId="77777777" w:rsidR="00647C5F" w:rsidRPr="00647C5F" w:rsidRDefault="00647C5F" w:rsidP="00647C5F">
            <w:pPr>
              <w:rPr>
                <w:rFonts w:ascii="Calibri Light" w:eastAsia="Times New Roman" w:hAnsi="Calibri Light" w:cs="Calibri Light"/>
                <w:b/>
                <w:bCs/>
                <w:sz w:val="20"/>
                <w:szCs w:val="20"/>
              </w:rPr>
            </w:pPr>
            <w:r w:rsidRPr="00647C5F">
              <w:rPr>
                <w:rFonts w:ascii="Calibri Light" w:eastAsia="Times New Roman" w:hAnsi="Calibri Light" w:cs="Calibri Light"/>
                <w:b/>
                <w:bCs/>
                <w:sz w:val="20"/>
                <w:szCs w:val="20"/>
              </w:rPr>
              <w:t>Deliverable</w:t>
            </w:r>
          </w:p>
        </w:tc>
        <w:tc>
          <w:tcPr>
            <w:tcW w:w="0" w:type="auto"/>
            <w:vAlign w:val="center"/>
            <w:hideMark/>
          </w:tcPr>
          <w:p w14:paraId="30E63B98" w14:textId="77777777" w:rsidR="00647C5F" w:rsidRPr="00647C5F" w:rsidRDefault="00647C5F" w:rsidP="00647C5F">
            <w:pPr>
              <w:rPr>
                <w:rFonts w:ascii="Calibri Light" w:eastAsia="Times New Roman" w:hAnsi="Calibri Light" w:cs="Calibri Light"/>
                <w:b/>
                <w:bCs/>
                <w:sz w:val="20"/>
                <w:szCs w:val="20"/>
              </w:rPr>
            </w:pPr>
            <w:r w:rsidRPr="00647C5F">
              <w:rPr>
                <w:rFonts w:ascii="Calibri Light" w:eastAsia="Times New Roman" w:hAnsi="Calibri Light" w:cs="Calibri Light"/>
                <w:b/>
                <w:bCs/>
                <w:sz w:val="20"/>
                <w:szCs w:val="20"/>
              </w:rPr>
              <w:t>Description</w:t>
            </w:r>
          </w:p>
        </w:tc>
        <w:tc>
          <w:tcPr>
            <w:tcW w:w="0" w:type="auto"/>
            <w:vAlign w:val="center"/>
            <w:hideMark/>
          </w:tcPr>
          <w:p w14:paraId="0B88F41D" w14:textId="77777777" w:rsidR="00647C5F" w:rsidRPr="00647C5F" w:rsidRDefault="00647C5F" w:rsidP="00647C5F">
            <w:pPr>
              <w:rPr>
                <w:rFonts w:ascii="Calibri Light" w:eastAsia="Times New Roman" w:hAnsi="Calibri Light" w:cs="Calibri Light"/>
                <w:b/>
                <w:bCs/>
                <w:sz w:val="20"/>
                <w:szCs w:val="20"/>
              </w:rPr>
            </w:pPr>
            <w:r w:rsidRPr="00647C5F">
              <w:rPr>
                <w:rFonts w:ascii="Calibri Light" w:eastAsia="Times New Roman" w:hAnsi="Calibri Light" w:cs="Calibri Light"/>
                <w:b/>
                <w:bCs/>
                <w:sz w:val="20"/>
                <w:szCs w:val="20"/>
              </w:rPr>
              <w:t>Revised Due Date</w:t>
            </w:r>
          </w:p>
        </w:tc>
      </w:tr>
      <w:tr w:rsidR="00647C5F" w:rsidRPr="00647C5F" w14:paraId="6F3D5AC9" w14:textId="77777777" w:rsidTr="00647C5F">
        <w:trPr>
          <w:tblCellSpacing w:w="15" w:type="dxa"/>
        </w:trPr>
        <w:tc>
          <w:tcPr>
            <w:tcW w:w="0" w:type="auto"/>
            <w:vAlign w:val="center"/>
            <w:hideMark/>
          </w:tcPr>
          <w:p w14:paraId="2EE5F26F" w14:textId="77777777" w:rsidR="00647C5F" w:rsidRPr="00647C5F" w:rsidRDefault="00647C5F" w:rsidP="00647C5F">
            <w:pPr>
              <w:rPr>
                <w:rFonts w:ascii="Calibri Light" w:eastAsia="Times New Roman" w:hAnsi="Calibri Light" w:cs="Calibri Light"/>
                <w:bCs/>
                <w:sz w:val="20"/>
                <w:szCs w:val="20"/>
              </w:rPr>
            </w:pPr>
            <w:r w:rsidRPr="00647C5F">
              <w:rPr>
                <w:rFonts w:ascii="Calibri Light" w:eastAsia="Times New Roman" w:hAnsi="Calibri Light" w:cs="Calibri Light"/>
                <w:b/>
                <w:bCs/>
                <w:sz w:val="20"/>
                <w:szCs w:val="20"/>
              </w:rPr>
              <w:t>Work Plan</w:t>
            </w:r>
          </w:p>
        </w:tc>
        <w:tc>
          <w:tcPr>
            <w:tcW w:w="0" w:type="auto"/>
            <w:vAlign w:val="center"/>
            <w:hideMark/>
          </w:tcPr>
          <w:p w14:paraId="46926843" w14:textId="77777777" w:rsidR="00647C5F" w:rsidRPr="00647C5F" w:rsidRDefault="00647C5F" w:rsidP="00647C5F">
            <w:pPr>
              <w:rPr>
                <w:rFonts w:ascii="Calibri Light" w:eastAsia="Times New Roman" w:hAnsi="Calibri Light" w:cs="Calibri Light"/>
                <w:bCs/>
                <w:sz w:val="20"/>
                <w:szCs w:val="20"/>
              </w:rPr>
            </w:pPr>
            <w:r w:rsidRPr="00647C5F">
              <w:rPr>
                <w:rFonts w:ascii="Calibri Light" w:eastAsia="Times New Roman" w:hAnsi="Calibri Light" w:cs="Calibri Light"/>
                <w:bCs/>
                <w:sz w:val="20"/>
                <w:szCs w:val="20"/>
              </w:rPr>
              <w:t>Finalised methodology, timeline, milestones, and roles</w:t>
            </w:r>
          </w:p>
        </w:tc>
        <w:tc>
          <w:tcPr>
            <w:tcW w:w="0" w:type="auto"/>
            <w:vAlign w:val="center"/>
            <w:hideMark/>
          </w:tcPr>
          <w:p w14:paraId="79B6A74E" w14:textId="77777777" w:rsidR="00647C5F" w:rsidRPr="00647C5F" w:rsidRDefault="00647C5F" w:rsidP="00647C5F">
            <w:pPr>
              <w:rPr>
                <w:rFonts w:ascii="Calibri Light" w:eastAsia="Times New Roman" w:hAnsi="Calibri Light" w:cs="Calibri Light"/>
                <w:bCs/>
                <w:sz w:val="20"/>
                <w:szCs w:val="20"/>
              </w:rPr>
            </w:pPr>
            <w:r w:rsidRPr="00647C5F">
              <w:rPr>
                <w:rFonts w:ascii="Calibri Light" w:eastAsia="Times New Roman" w:hAnsi="Calibri Light" w:cs="Calibri Light"/>
                <w:bCs/>
                <w:sz w:val="20"/>
                <w:szCs w:val="20"/>
              </w:rPr>
              <w:t>Within 2 weeks of contract</w:t>
            </w:r>
          </w:p>
        </w:tc>
      </w:tr>
      <w:tr w:rsidR="00647C5F" w:rsidRPr="00647C5F" w14:paraId="76CAE0C3" w14:textId="77777777" w:rsidTr="00647C5F">
        <w:trPr>
          <w:tblCellSpacing w:w="15" w:type="dxa"/>
        </w:trPr>
        <w:tc>
          <w:tcPr>
            <w:tcW w:w="0" w:type="auto"/>
            <w:vAlign w:val="center"/>
            <w:hideMark/>
          </w:tcPr>
          <w:p w14:paraId="1FD0D02D" w14:textId="77777777" w:rsidR="00647C5F" w:rsidRPr="00647C5F" w:rsidRDefault="00647C5F" w:rsidP="00647C5F">
            <w:pPr>
              <w:rPr>
                <w:rFonts w:ascii="Calibri Light" w:eastAsia="Times New Roman" w:hAnsi="Calibri Light" w:cs="Calibri Light"/>
                <w:bCs/>
                <w:sz w:val="20"/>
                <w:szCs w:val="20"/>
              </w:rPr>
            </w:pPr>
            <w:r w:rsidRPr="00647C5F">
              <w:rPr>
                <w:rFonts w:ascii="Calibri Light" w:eastAsia="Times New Roman" w:hAnsi="Calibri Light" w:cs="Calibri Light"/>
                <w:b/>
                <w:bCs/>
                <w:sz w:val="20"/>
                <w:szCs w:val="20"/>
              </w:rPr>
              <w:t>Survey/Submission Template</w:t>
            </w:r>
          </w:p>
        </w:tc>
        <w:tc>
          <w:tcPr>
            <w:tcW w:w="0" w:type="auto"/>
            <w:vAlign w:val="center"/>
            <w:hideMark/>
          </w:tcPr>
          <w:p w14:paraId="28CF0B44" w14:textId="77777777" w:rsidR="00647C5F" w:rsidRPr="00647C5F" w:rsidRDefault="00647C5F" w:rsidP="00647C5F">
            <w:pPr>
              <w:rPr>
                <w:rFonts w:ascii="Calibri Light" w:eastAsia="Times New Roman" w:hAnsi="Calibri Light" w:cs="Calibri Light"/>
                <w:bCs/>
                <w:sz w:val="20"/>
                <w:szCs w:val="20"/>
              </w:rPr>
            </w:pPr>
            <w:r w:rsidRPr="00647C5F">
              <w:rPr>
                <w:rFonts w:ascii="Calibri Light" w:eastAsia="Times New Roman" w:hAnsi="Calibri Light" w:cs="Calibri Light"/>
                <w:bCs/>
                <w:sz w:val="20"/>
                <w:szCs w:val="20"/>
              </w:rPr>
              <w:t>A standardised framework to capture structured contributions</w:t>
            </w:r>
          </w:p>
        </w:tc>
        <w:tc>
          <w:tcPr>
            <w:tcW w:w="0" w:type="auto"/>
            <w:vAlign w:val="center"/>
            <w:hideMark/>
          </w:tcPr>
          <w:p w14:paraId="29EFFD08" w14:textId="77777777" w:rsidR="00647C5F" w:rsidRPr="00647C5F" w:rsidRDefault="00647C5F" w:rsidP="00647C5F">
            <w:pPr>
              <w:rPr>
                <w:rFonts w:ascii="Calibri Light" w:eastAsia="Times New Roman" w:hAnsi="Calibri Light" w:cs="Calibri Light"/>
                <w:bCs/>
                <w:sz w:val="20"/>
                <w:szCs w:val="20"/>
              </w:rPr>
            </w:pPr>
            <w:r w:rsidRPr="00647C5F">
              <w:rPr>
                <w:rFonts w:ascii="Calibri Light" w:eastAsia="Times New Roman" w:hAnsi="Calibri Light" w:cs="Calibri Light"/>
                <w:b/>
                <w:bCs/>
                <w:sz w:val="20"/>
                <w:szCs w:val="20"/>
              </w:rPr>
              <w:t>14 June 2025</w:t>
            </w:r>
          </w:p>
        </w:tc>
      </w:tr>
      <w:tr w:rsidR="00647C5F" w:rsidRPr="00647C5F" w14:paraId="60E80D18" w14:textId="77777777" w:rsidTr="00647C5F">
        <w:trPr>
          <w:tblCellSpacing w:w="15" w:type="dxa"/>
        </w:trPr>
        <w:tc>
          <w:tcPr>
            <w:tcW w:w="0" w:type="auto"/>
            <w:vAlign w:val="center"/>
            <w:hideMark/>
          </w:tcPr>
          <w:p w14:paraId="601D9645" w14:textId="77777777" w:rsidR="00647C5F" w:rsidRPr="00647C5F" w:rsidRDefault="00647C5F" w:rsidP="00647C5F">
            <w:pPr>
              <w:rPr>
                <w:rFonts w:ascii="Calibri Light" w:eastAsia="Times New Roman" w:hAnsi="Calibri Light" w:cs="Calibri Light"/>
                <w:bCs/>
                <w:sz w:val="20"/>
                <w:szCs w:val="20"/>
              </w:rPr>
            </w:pPr>
            <w:r w:rsidRPr="00647C5F">
              <w:rPr>
                <w:rFonts w:ascii="Calibri Light" w:eastAsia="Times New Roman" w:hAnsi="Calibri Light" w:cs="Calibri Light"/>
                <w:b/>
                <w:bCs/>
                <w:sz w:val="20"/>
                <w:szCs w:val="20"/>
              </w:rPr>
              <w:t>Stakeholder Engagement Support</w:t>
            </w:r>
          </w:p>
        </w:tc>
        <w:tc>
          <w:tcPr>
            <w:tcW w:w="0" w:type="auto"/>
            <w:vAlign w:val="center"/>
            <w:hideMark/>
          </w:tcPr>
          <w:p w14:paraId="6A1AB19A" w14:textId="77777777" w:rsidR="00647C5F" w:rsidRPr="00647C5F" w:rsidRDefault="00647C5F" w:rsidP="00647C5F">
            <w:pPr>
              <w:rPr>
                <w:rFonts w:ascii="Calibri Light" w:eastAsia="Times New Roman" w:hAnsi="Calibri Light" w:cs="Calibri Light"/>
                <w:bCs/>
                <w:sz w:val="20"/>
                <w:szCs w:val="20"/>
              </w:rPr>
            </w:pPr>
            <w:r w:rsidRPr="00647C5F">
              <w:rPr>
                <w:rFonts w:ascii="Calibri Light" w:eastAsia="Times New Roman" w:hAnsi="Calibri Light" w:cs="Calibri Light"/>
                <w:bCs/>
                <w:sz w:val="20"/>
                <w:szCs w:val="20"/>
              </w:rPr>
              <w:t>Support targeted outreach to contributors</w:t>
            </w:r>
          </w:p>
        </w:tc>
        <w:tc>
          <w:tcPr>
            <w:tcW w:w="0" w:type="auto"/>
            <w:vAlign w:val="center"/>
            <w:hideMark/>
          </w:tcPr>
          <w:p w14:paraId="1D1C474D" w14:textId="77777777" w:rsidR="00647C5F" w:rsidRPr="00647C5F" w:rsidRDefault="00647C5F" w:rsidP="00647C5F">
            <w:pPr>
              <w:rPr>
                <w:rFonts w:ascii="Calibri Light" w:eastAsia="Times New Roman" w:hAnsi="Calibri Light" w:cs="Calibri Light"/>
                <w:bCs/>
                <w:sz w:val="20"/>
                <w:szCs w:val="20"/>
              </w:rPr>
            </w:pPr>
            <w:r w:rsidRPr="00647C5F">
              <w:rPr>
                <w:rFonts w:ascii="Calibri Light" w:eastAsia="Times New Roman" w:hAnsi="Calibri Light" w:cs="Calibri Light"/>
                <w:b/>
                <w:bCs/>
                <w:sz w:val="20"/>
                <w:szCs w:val="20"/>
              </w:rPr>
              <w:t>June–July 2025</w:t>
            </w:r>
          </w:p>
        </w:tc>
      </w:tr>
      <w:tr w:rsidR="00647C5F" w:rsidRPr="00647C5F" w14:paraId="43FDA29D" w14:textId="77777777" w:rsidTr="00647C5F">
        <w:trPr>
          <w:tblCellSpacing w:w="15" w:type="dxa"/>
        </w:trPr>
        <w:tc>
          <w:tcPr>
            <w:tcW w:w="0" w:type="auto"/>
            <w:vAlign w:val="center"/>
            <w:hideMark/>
          </w:tcPr>
          <w:p w14:paraId="414B2D6E" w14:textId="77777777" w:rsidR="00647C5F" w:rsidRPr="00647C5F" w:rsidRDefault="00647C5F" w:rsidP="00647C5F">
            <w:pPr>
              <w:rPr>
                <w:rFonts w:ascii="Calibri Light" w:eastAsia="Times New Roman" w:hAnsi="Calibri Light" w:cs="Calibri Light"/>
                <w:bCs/>
                <w:sz w:val="20"/>
                <w:szCs w:val="20"/>
              </w:rPr>
            </w:pPr>
            <w:r w:rsidRPr="00647C5F">
              <w:rPr>
                <w:rFonts w:ascii="Calibri Light" w:eastAsia="Times New Roman" w:hAnsi="Calibri Light" w:cs="Calibri Light"/>
                <w:b/>
                <w:bCs/>
                <w:sz w:val="20"/>
                <w:szCs w:val="20"/>
              </w:rPr>
              <w:lastRenderedPageBreak/>
              <w:t>Compiled Dataset</w:t>
            </w:r>
          </w:p>
        </w:tc>
        <w:tc>
          <w:tcPr>
            <w:tcW w:w="0" w:type="auto"/>
            <w:vAlign w:val="center"/>
            <w:hideMark/>
          </w:tcPr>
          <w:p w14:paraId="7C1ABB62" w14:textId="77777777" w:rsidR="00647C5F" w:rsidRPr="00647C5F" w:rsidRDefault="00647C5F" w:rsidP="00647C5F">
            <w:pPr>
              <w:rPr>
                <w:rFonts w:ascii="Calibri Light" w:eastAsia="Times New Roman" w:hAnsi="Calibri Light" w:cs="Calibri Light"/>
                <w:bCs/>
                <w:sz w:val="20"/>
                <w:szCs w:val="20"/>
              </w:rPr>
            </w:pPr>
            <w:r w:rsidRPr="00647C5F">
              <w:rPr>
                <w:rFonts w:ascii="Calibri Light" w:eastAsia="Times New Roman" w:hAnsi="Calibri Light" w:cs="Calibri Light"/>
                <w:bCs/>
                <w:sz w:val="20"/>
                <w:szCs w:val="20"/>
              </w:rPr>
              <w:t>Structured and clean database (Excel/CSV or Airtable) of submissions</w:t>
            </w:r>
          </w:p>
        </w:tc>
        <w:tc>
          <w:tcPr>
            <w:tcW w:w="0" w:type="auto"/>
            <w:vAlign w:val="center"/>
            <w:hideMark/>
          </w:tcPr>
          <w:p w14:paraId="2893AA6B" w14:textId="77777777" w:rsidR="00647C5F" w:rsidRPr="00647C5F" w:rsidRDefault="00647C5F" w:rsidP="00647C5F">
            <w:pPr>
              <w:rPr>
                <w:rFonts w:ascii="Calibri Light" w:eastAsia="Times New Roman" w:hAnsi="Calibri Light" w:cs="Calibri Light"/>
                <w:bCs/>
                <w:sz w:val="20"/>
                <w:szCs w:val="20"/>
              </w:rPr>
            </w:pPr>
            <w:r w:rsidRPr="00647C5F">
              <w:rPr>
                <w:rFonts w:ascii="Calibri Light" w:eastAsia="Times New Roman" w:hAnsi="Calibri Light" w:cs="Calibri Light"/>
                <w:b/>
                <w:bCs/>
                <w:sz w:val="20"/>
                <w:szCs w:val="20"/>
              </w:rPr>
              <w:t>30 July 2025</w:t>
            </w:r>
          </w:p>
        </w:tc>
      </w:tr>
      <w:tr w:rsidR="00647C5F" w:rsidRPr="00647C5F" w14:paraId="77D852D2" w14:textId="77777777" w:rsidTr="00647C5F">
        <w:trPr>
          <w:tblCellSpacing w:w="15" w:type="dxa"/>
        </w:trPr>
        <w:tc>
          <w:tcPr>
            <w:tcW w:w="0" w:type="auto"/>
            <w:vAlign w:val="center"/>
            <w:hideMark/>
          </w:tcPr>
          <w:p w14:paraId="74542F68" w14:textId="77777777" w:rsidR="00647C5F" w:rsidRPr="00647C5F" w:rsidRDefault="00647C5F" w:rsidP="00647C5F">
            <w:pPr>
              <w:rPr>
                <w:rFonts w:ascii="Calibri Light" w:eastAsia="Times New Roman" w:hAnsi="Calibri Light" w:cs="Calibri Light"/>
                <w:bCs/>
                <w:sz w:val="20"/>
                <w:szCs w:val="20"/>
              </w:rPr>
            </w:pPr>
            <w:r w:rsidRPr="00647C5F">
              <w:rPr>
                <w:rFonts w:ascii="Calibri Light" w:eastAsia="Times New Roman" w:hAnsi="Calibri Light" w:cs="Calibri Light"/>
                <w:b/>
                <w:bCs/>
                <w:sz w:val="20"/>
                <w:szCs w:val="20"/>
              </w:rPr>
              <w:t>Final Whitepaper</w:t>
            </w:r>
          </w:p>
        </w:tc>
        <w:tc>
          <w:tcPr>
            <w:tcW w:w="0" w:type="auto"/>
            <w:vAlign w:val="center"/>
            <w:hideMark/>
          </w:tcPr>
          <w:p w14:paraId="5CABA8D5" w14:textId="77777777" w:rsidR="00647C5F" w:rsidRPr="00647C5F" w:rsidRDefault="00647C5F" w:rsidP="00647C5F">
            <w:pPr>
              <w:rPr>
                <w:rFonts w:ascii="Calibri Light" w:eastAsia="Times New Roman" w:hAnsi="Calibri Light" w:cs="Calibri Light"/>
                <w:bCs/>
                <w:sz w:val="20"/>
                <w:szCs w:val="20"/>
              </w:rPr>
            </w:pPr>
            <w:r w:rsidRPr="00647C5F">
              <w:rPr>
                <w:rFonts w:ascii="Calibri Light" w:eastAsia="Times New Roman" w:hAnsi="Calibri Light" w:cs="Calibri Light"/>
                <w:bCs/>
                <w:sz w:val="20"/>
                <w:szCs w:val="20"/>
              </w:rPr>
              <w:t>Professionally written report with analysis and visuals</w:t>
            </w:r>
          </w:p>
        </w:tc>
        <w:tc>
          <w:tcPr>
            <w:tcW w:w="0" w:type="auto"/>
            <w:vAlign w:val="center"/>
            <w:hideMark/>
          </w:tcPr>
          <w:p w14:paraId="4078DD8D" w14:textId="77777777" w:rsidR="00647C5F" w:rsidRPr="00647C5F" w:rsidRDefault="00647C5F" w:rsidP="00647C5F">
            <w:pPr>
              <w:rPr>
                <w:rFonts w:ascii="Calibri Light" w:eastAsia="Times New Roman" w:hAnsi="Calibri Light" w:cs="Calibri Light"/>
                <w:bCs/>
                <w:sz w:val="20"/>
                <w:szCs w:val="20"/>
              </w:rPr>
            </w:pPr>
            <w:r w:rsidRPr="00647C5F">
              <w:rPr>
                <w:rFonts w:ascii="Calibri Light" w:eastAsia="Times New Roman" w:hAnsi="Calibri Light" w:cs="Calibri Light"/>
                <w:b/>
                <w:bCs/>
                <w:sz w:val="20"/>
                <w:szCs w:val="20"/>
              </w:rPr>
              <w:t>6 August 2025</w:t>
            </w:r>
          </w:p>
        </w:tc>
      </w:tr>
      <w:tr w:rsidR="00647C5F" w:rsidRPr="00647C5F" w14:paraId="0D527559" w14:textId="77777777" w:rsidTr="00647C5F">
        <w:trPr>
          <w:tblCellSpacing w:w="15" w:type="dxa"/>
        </w:trPr>
        <w:tc>
          <w:tcPr>
            <w:tcW w:w="0" w:type="auto"/>
            <w:vAlign w:val="center"/>
            <w:hideMark/>
          </w:tcPr>
          <w:p w14:paraId="40EE3202" w14:textId="77777777" w:rsidR="00647C5F" w:rsidRPr="00647C5F" w:rsidRDefault="00647C5F" w:rsidP="00647C5F">
            <w:pPr>
              <w:rPr>
                <w:rFonts w:ascii="Calibri Light" w:eastAsia="Times New Roman" w:hAnsi="Calibri Light" w:cs="Calibri Light"/>
                <w:bCs/>
                <w:sz w:val="20"/>
                <w:szCs w:val="20"/>
              </w:rPr>
            </w:pPr>
            <w:r w:rsidRPr="00647C5F">
              <w:rPr>
                <w:rFonts w:ascii="Calibri Light" w:eastAsia="Times New Roman" w:hAnsi="Calibri Light" w:cs="Calibri Light"/>
                <w:b/>
                <w:bCs/>
                <w:sz w:val="20"/>
                <w:szCs w:val="20"/>
              </w:rPr>
              <w:t>Visual Assets</w:t>
            </w:r>
          </w:p>
        </w:tc>
        <w:tc>
          <w:tcPr>
            <w:tcW w:w="0" w:type="auto"/>
            <w:vAlign w:val="center"/>
            <w:hideMark/>
          </w:tcPr>
          <w:p w14:paraId="0D0149FA" w14:textId="77777777" w:rsidR="00647C5F" w:rsidRPr="00647C5F" w:rsidRDefault="00647C5F" w:rsidP="00647C5F">
            <w:pPr>
              <w:rPr>
                <w:rFonts w:ascii="Calibri Light" w:eastAsia="Times New Roman" w:hAnsi="Calibri Light" w:cs="Calibri Light"/>
                <w:bCs/>
                <w:sz w:val="20"/>
                <w:szCs w:val="20"/>
              </w:rPr>
            </w:pPr>
            <w:r w:rsidRPr="00647C5F">
              <w:rPr>
                <w:rFonts w:ascii="Calibri Light" w:eastAsia="Times New Roman" w:hAnsi="Calibri Light" w:cs="Calibri Light"/>
                <w:bCs/>
                <w:sz w:val="20"/>
                <w:szCs w:val="20"/>
              </w:rPr>
              <w:t>At least 3 visuals (timeline, ecosystem maps, etc.)</w:t>
            </w:r>
          </w:p>
        </w:tc>
        <w:tc>
          <w:tcPr>
            <w:tcW w:w="0" w:type="auto"/>
            <w:vAlign w:val="center"/>
            <w:hideMark/>
          </w:tcPr>
          <w:p w14:paraId="057FA7BB" w14:textId="77777777" w:rsidR="00647C5F" w:rsidRPr="00647C5F" w:rsidRDefault="00647C5F" w:rsidP="00647C5F">
            <w:pPr>
              <w:rPr>
                <w:rFonts w:ascii="Calibri Light" w:eastAsia="Times New Roman" w:hAnsi="Calibri Light" w:cs="Calibri Light"/>
                <w:bCs/>
                <w:sz w:val="20"/>
                <w:szCs w:val="20"/>
              </w:rPr>
            </w:pPr>
            <w:r w:rsidRPr="00647C5F">
              <w:rPr>
                <w:rFonts w:ascii="Calibri Light" w:eastAsia="Times New Roman" w:hAnsi="Calibri Light" w:cs="Calibri Light"/>
                <w:b/>
                <w:bCs/>
                <w:sz w:val="20"/>
                <w:szCs w:val="20"/>
              </w:rPr>
              <w:t>6 August 2025</w:t>
            </w:r>
          </w:p>
        </w:tc>
      </w:tr>
      <w:tr w:rsidR="00647C5F" w:rsidRPr="00647C5F" w14:paraId="1A9CA8F7" w14:textId="77777777" w:rsidTr="00647C5F">
        <w:trPr>
          <w:tblCellSpacing w:w="15" w:type="dxa"/>
        </w:trPr>
        <w:tc>
          <w:tcPr>
            <w:tcW w:w="0" w:type="auto"/>
            <w:vAlign w:val="center"/>
            <w:hideMark/>
          </w:tcPr>
          <w:p w14:paraId="2F6C8497" w14:textId="77777777" w:rsidR="00647C5F" w:rsidRPr="00647C5F" w:rsidRDefault="00647C5F" w:rsidP="00647C5F">
            <w:pPr>
              <w:rPr>
                <w:rFonts w:ascii="Calibri Light" w:eastAsia="Times New Roman" w:hAnsi="Calibri Light" w:cs="Calibri Light"/>
                <w:bCs/>
                <w:sz w:val="20"/>
                <w:szCs w:val="20"/>
              </w:rPr>
            </w:pPr>
            <w:r w:rsidRPr="00647C5F">
              <w:rPr>
                <w:rFonts w:ascii="Calibri Light" w:eastAsia="Times New Roman" w:hAnsi="Calibri Light" w:cs="Calibri Light"/>
                <w:b/>
                <w:bCs/>
                <w:sz w:val="20"/>
                <w:szCs w:val="20"/>
              </w:rPr>
              <w:t>Presentation</w:t>
            </w:r>
          </w:p>
        </w:tc>
        <w:tc>
          <w:tcPr>
            <w:tcW w:w="0" w:type="auto"/>
            <w:vAlign w:val="center"/>
            <w:hideMark/>
          </w:tcPr>
          <w:p w14:paraId="7127639A" w14:textId="77777777" w:rsidR="00647C5F" w:rsidRPr="00647C5F" w:rsidRDefault="00647C5F" w:rsidP="00647C5F">
            <w:pPr>
              <w:rPr>
                <w:rFonts w:ascii="Calibri Light" w:eastAsia="Times New Roman" w:hAnsi="Calibri Light" w:cs="Calibri Light"/>
                <w:bCs/>
                <w:sz w:val="20"/>
                <w:szCs w:val="20"/>
              </w:rPr>
            </w:pPr>
            <w:r w:rsidRPr="00647C5F">
              <w:rPr>
                <w:rFonts w:ascii="Calibri Light" w:eastAsia="Times New Roman" w:hAnsi="Calibri Light" w:cs="Calibri Light"/>
                <w:bCs/>
                <w:sz w:val="20"/>
                <w:szCs w:val="20"/>
              </w:rPr>
              <w:t>Short summary slide deck (PowerPoint or PDF)</w:t>
            </w:r>
          </w:p>
        </w:tc>
        <w:tc>
          <w:tcPr>
            <w:tcW w:w="0" w:type="auto"/>
            <w:vAlign w:val="center"/>
            <w:hideMark/>
          </w:tcPr>
          <w:p w14:paraId="0F25077B" w14:textId="77777777" w:rsidR="00647C5F" w:rsidRPr="00647C5F" w:rsidRDefault="00647C5F" w:rsidP="00647C5F">
            <w:pPr>
              <w:rPr>
                <w:rFonts w:ascii="Calibri Light" w:eastAsia="Times New Roman" w:hAnsi="Calibri Light" w:cs="Calibri Light"/>
                <w:bCs/>
                <w:sz w:val="20"/>
                <w:szCs w:val="20"/>
              </w:rPr>
            </w:pPr>
            <w:r w:rsidRPr="00647C5F">
              <w:rPr>
                <w:rFonts w:ascii="Calibri Light" w:eastAsia="Times New Roman" w:hAnsi="Calibri Light" w:cs="Calibri Light"/>
                <w:b/>
                <w:bCs/>
                <w:sz w:val="20"/>
                <w:szCs w:val="20"/>
              </w:rPr>
              <w:t>13 August 2025</w:t>
            </w:r>
          </w:p>
        </w:tc>
      </w:tr>
    </w:tbl>
    <w:p w14:paraId="09AF0BAE" w14:textId="77777777" w:rsidR="003E6138" w:rsidRDefault="003E6138" w:rsidP="003E6138">
      <w:pPr>
        <w:rPr>
          <w:rFonts w:ascii="Calibri Light" w:eastAsia="Times New Roman" w:hAnsi="Calibri Light" w:cs="Calibri Light"/>
          <w:bCs/>
          <w:sz w:val="20"/>
          <w:szCs w:val="20"/>
          <w:lang w:val="en-GB"/>
        </w:rPr>
      </w:pPr>
    </w:p>
    <w:p w14:paraId="6FD80A3D" w14:textId="2BD15DD8" w:rsidR="00A6248C" w:rsidRDefault="00A6248C" w:rsidP="003E6138">
      <w:pPr>
        <w:rPr>
          <w:rFonts w:ascii="Calibri Light" w:eastAsia="Times New Roman" w:hAnsi="Calibri Light" w:cs="Calibri Light"/>
          <w:b/>
          <w:sz w:val="20"/>
          <w:szCs w:val="20"/>
          <w:lang w:val="en-GB"/>
        </w:rPr>
      </w:pPr>
      <w:r>
        <w:rPr>
          <w:rFonts w:ascii="Calibri Light" w:eastAsia="Times New Roman" w:hAnsi="Calibri Light" w:cs="Calibri Light"/>
          <w:b/>
          <w:sz w:val="20"/>
          <w:szCs w:val="20"/>
          <w:lang w:val="en-GB"/>
        </w:rPr>
        <w:t>Compensation</w:t>
      </w:r>
    </w:p>
    <w:p w14:paraId="0B96743F" w14:textId="26AA06F5" w:rsidR="00A6248C" w:rsidRPr="00A6248C" w:rsidRDefault="00A6248C" w:rsidP="003E6138">
      <w:pPr>
        <w:rPr>
          <w:rFonts w:ascii="Calibri Light" w:eastAsia="Times New Roman" w:hAnsi="Calibri Light" w:cs="Calibri Light"/>
          <w:bCs/>
          <w:sz w:val="20"/>
          <w:szCs w:val="20"/>
          <w:lang w:val="en-GB"/>
        </w:rPr>
      </w:pPr>
      <w:r>
        <w:rPr>
          <w:rFonts w:ascii="Calibri Light" w:eastAsia="Times New Roman" w:hAnsi="Calibri Light" w:cs="Calibri Light"/>
          <w:bCs/>
          <w:sz w:val="20"/>
          <w:szCs w:val="20"/>
          <w:lang w:val="en-GB"/>
        </w:rPr>
        <w:t>For the execution of the project, 6500E excl. VAT has been budgeted for subcontractor support. The selected contractor</w:t>
      </w:r>
      <w:r w:rsidR="006E61D6">
        <w:rPr>
          <w:rFonts w:ascii="Calibri Light" w:eastAsia="Times New Roman" w:hAnsi="Calibri Light" w:cs="Calibri Light"/>
          <w:bCs/>
          <w:sz w:val="20"/>
          <w:szCs w:val="20"/>
          <w:lang w:val="en-GB"/>
        </w:rPr>
        <w:t>/agency</w:t>
      </w:r>
      <w:r>
        <w:rPr>
          <w:rFonts w:ascii="Calibri Light" w:eastAsia="Times New Roman" w:hAnsi="Calibri Light" w:cs="Calibri Light"/>
          <w:bCs/>
          <w:sz w:val="20"/>
          <w:szCs w:val="20"/>
          <w:lang w:val="en-GB"/>
        </w:rPr>
        <w:t xml:space="preserve"> </w:t>
      </w:r>
      <w:proofErr w:type="gramStart"/>
      <w:r>
        <w:rPr>
          <w:rFonts w:ascii="Calibri Light" w:eastAsia="Times New Roman" w:hAnsi="Calibri Light" w:cs="Calibri Light"/>
          <w:bCs/>
          <w:sz w:val="20"/>
          <w:szCs w:val="20"/>
          <w:lang w:val="en-GB"/>
        </w:rPr>
        <w:t>has the opportunity to</w:t>
      </w:r>
      <w:proofErr w:type="gramEnd"/>
      <w:r>
        <w:rPr>
          <w:rFonts w:ascii="Calibri Light" w:eastAsia="Times New Roman" w:hAnsi="Calibri Light" w:cs="Calibri Light"/>
          <w:bCs/>
          <w:sz w:val="20"/>
          <w:szCs w:val="20"/>
          <w:lang w:val="en-GB"/>
        </w:rPr>
        <w:t xml:space="preserve"> be mentioned as contributor to the report (including logo). Given the powerful dissemination channels from EIT Food and SFR combined, it is expected that the report will reach a large audience, presenting a good visibility opportunity for the selected contractor. </w:t>
      </w:r>
    </w:p>
    <w:p w14:paraId="789C95C3" w14:textId="77777777" w:rsidR="00DC3B0C" w:rsidRPr="00610420" w:rsidRDefault="002A7E49" w:rsidP="00437125">
      <w:pPr>
        <w:pStyle w:val="Heading1"/>
        <w:keepLines/>
        <w:numPr>
          <w:ilvl w:val="0"/>
          <w:numId w:val="4"/>
        </w:numPr>
        <w:spacing w:after="240" w:line="264" w:lineRule="auto"/>
        <w:ind w:left="0" w:hanging="709"/>
        <w:jc w:val="left"/>
        <w:rPr>
          <w:rFonts w:ascii="Calibri Light" w:eastAsiaTheme="majorEastAsia" w:hAnsi="Calibri Light" w:cstheme="majorBidi"/>
          <w:b w:val="0"/>
          <w:bCs/>
          <w:color w:val="1F497D" w:themeColor="text2"/>
          <w:sz w:val="52"/>
          <w:szCs w:val="22"/>
          <w:lang w:val="en-GB" w:eastAsia="en-US"/>
        </w:rPr>
      </w:pPr>
      <w:bookmarkStart w:id="3" w:name="_Toc197080568"/>
      <w:r w:rsidRPr="00610420">
        <w:rPr>
          <w:rFonts w:ascii="Calibri Light" w:eastAsiaTheme="majorEastAsia" w:hAnsi="Calibri Light" w:cstheme="majorBidi"/>
          <w:b w:val="0"/>
          <w:bCs/>
          <w:color w:val="1F497D" w:themeColor="text2"/>
          <w:sz w:val="52"/>
          <w:szCs w:val="22"/>
          <w:lang w:val="en-GB" w:eastAsia="en-US"/>
        </w:rPr>
        <w:t>Proposal Process</w:t>
      </w:r>
      <w:bookmarkEnd w:id="3"/>
    </w:p>
    <w:p w14:paraId="7F5231E0" w14:textId="05A42DE9" w:rsidR="00DC3B0C" w:rsidRDefault="007A6453" w:rsidP="00437125">
      <w:pPr>
        <w:pStyle w:val="Heading1"/>
        <w:keepLines/>
        <w:numPr>
          <w:ilvl w:val="1"/>
          <w:numId w:val="4"/>
        </w:numPr>
        <w:spacing w:before="480" w:after="240" w:line="264" w:lineRule="auto"/>
        <w:ind w:left="0" w:hanging="709"/>
        <w:jc w:val="left"/>
        <w:rPr>
          <w:rFonts w:ascii="Calibri Light" w:eastAsiaTheme="majorEastAsia" w:hAnsi="Calibri Light" w:cstheme="majorBidi"/>
          <w:b w:val="0"/>
          <w:bCs/>
          <w:color w:val="1F497D" w:themeColor="text2"/>
          <w:sz w:val="40"/>
          <w:szCs w:val="16"/>
          <w:lang w:val="en-GB" w:eastAsia="en-US"/>
        </w:rPr>
      </w:pPr>
      <w:bookmarkStart w:id="4" w:name="_Toc197080569"/>
      <w:r w:rsidRPr="00437125">
        <w:rPr>
          <w:rFonts w:ascii="Calibri Light" w:eastAsiaTheme="majorEastAsia" w:hAnsi="Calibri Light" w:cstheme="majorBidi"/>
          <w:b w:val="0"/>
          <w:bCs/>
          <w:color w:val="1F497D" w:themeColor="text2"/>
          <w:sz w:val="40"/>
          <w:szCs w:val="16"/>
          <w:lang w:val="en-GB" w:eastAsia="en-US"/>
        </w:rPr>
        <w:t>Participation</w:t>
      </w:r>
      <w:bookmarkEnd w:id="4"/>
      <w:r w:rsidR="002A7E49" w:rsidRPr="00610420">
        <w:rPr>
          <w:rFonts w:ascii="Calibri Light" w:eastAsiaTheme="majorEastAsia" w:hAnsi="Calibri Light" w:cstheme="majorBidi"/>
          <w:b w:val="0"/>
          <w:bCs/>
          <w:color w:val="1F497D" w:themeColor="text2"/>
          <w:sz w:val="40"/>
          <w:szCs w:val="16"/>
          <w:lang w:val="en-GB" w:eastAsia="en-US"/>
        </w:rPr>
        <w:t xml:space="preserve"> </w:t>
      </w:r>
    </w:p>
    <w:p w14:paraId="0934BC9E" w14:textId="20D9B63C" w:rsidR="007A6453" w:rsidRPr="00455560" w:rsidRDefault="00455560" w:rsidP="0294B7C9">
      <w:pPr>
        <w:rPr>
          <w:lang w:eastAsia="en-US"/>
        </w:rPr>
      </w:pPr>
      <w:r w:rsidRPr="0294B7C9">
        <w:rPr>
          <w:color w:val="000000" w:themeColor="text1"/>
        </w:rPr>
        <w:t xml:space="preserve">Participation in this proposal procedure is open to </w:t>
      </w:r>
      <w:r w:rsidR="003E6138">
        <w:rPr>
          <w:color w:val="000000" w:themeColor="text1"/>
        </w:rPr>
        <w:t xml:space="preserve">all tenderers. </w:t>
      </w:r>
    </w:p>
    <w:p w14:paraId="3B14B2B8" w14:textId="77777777" w:rsidR="007A6453" w:rsidRPr="00610420" w:rsidRDefault="007A6453" w:rsidP="007A6453">
      <w:pPr>
        <w:pStyle w:val="Heading1"/>
        <w:keepLines/>
        <w:numPr>
          <w:ilvl w:val="1"/>
          <w:numId w:val="4"/>
        </w:numPr>
        <w:spacing w:before="480" w:after="240" w:line="264" w:lineRule="auto"/>
        <w:ind w:left="0" w:hanging="709"/>
        <w:contextualSpacing/>
        <w:jc w:val="left"/>
        <w:rPr>
          <w:rFonts w:ascii="Calibri Light" w:eastAsiaTheme="majorEastAsia" w:hAnsi="Calibri Light" w:cstheme="majorBidi"/>
          <w:b w:val="0"/>
          <w:bCs/>
          <w:color w:val="1F497D" w:themeColor="text2"/>
          <w:sz w:val="40"/>
          <w:szCs w:val="16"/>
          <w:lang w:val="en-GB" w:eastAsia="en-US"/>
        </w:rPr>
      </w:pPr>
      <w:bookmarkStart w:id="5" w:name="_Toc197080570"/>
      <w:r w:rsidRPr="00610420">
        <w:rPr>
          <w:rFonts w:ascii="Calibri Light" w:eastAsiaTheme="majorEastAsia" w:hAnsi="Calibri Light" w:cstheme="majorBidi"/>
          <w:b w:val="0"/>
          <w:bCs/>
          <w:color w:val="1F497D" w:themeColor="text2"/>
          <w:sz w:val="40"/>
          <w:szCs w:val="16"/>
          <w:lang w:val="en-GB" w:eastAsia="en-US"/>
        </w:rPr>
        <w:t>Submission of proposal</w:t>
      </w:r>
      <w:bookmarkEnd w:id="5"/>
      <w:r w:rsidRPr="00610420">
        <w:rPr>
          <w:rFonts w:ascii="Calibri Light" w:eastAsiaTheme="majorEastAsia" w:hAnsi="Calibri Light" w:cstheme="majorBidi"/>
          <w:b w:val="0"/>
          <w:bCs/>
          <w:color w:val="1F497D" w:themeColor="text2"/>
          <w:sz w:val="40"/>
          <w:szCs w:val="16"/>
          <w:lang w:val="en-GB" w:eastAsia="en-US"/>
        </w:rPr>
        <w:t xml:space="preserve"> </w:t>
      </w:r>
    </w:p>
    <w:tbl>
      <w:tblPr>
        <w:tblStyle w:val="a"/>
        <w:tblW w:w="90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99"/>
        <w:gridCol w:w="3068"/>
      </w:tblGrid>
      <w:tr w:rsidR="00DC3B0C" w:rsidRPr="00610420" w14:paraId="5EF0230F" w14:textId="77777777" w:rsidTr="09D4123B">
        <w:trPr>
          <w:jc w:val="center"/>
        </w:trPr>
        <w:tc>
          <w:tcPr>
            <w:tcW w:w="5999" w:type="dxa"/>
            <w:tcBorders>
              <w:bottom w:val="nil"/>
            </w:tcBorders>
          </w:tcPr>
          <w:p w14:paraId="0F506D7E" w14:textId="77777777" w:rsidR="00DC3B0C" w:rsidRPr="00610420" w:rsidRDefault="00DC3B0C" w:rsidP="00E90C17">
            <w:pPr>
              <w:spacing w:after="240"/>
              <w:rPr>
                <w:rFonts w:ascii="Calibri Light" w:hAnsi="Calibri Light" w:cs="Calibri Light"/>
                <w:sz w:val="20"/>
                <w:szCs w:val="20"/>
                <w:lang w:val="en-GB"/>
              </w:rPr>
            </w:pPr>
          </w:p>
        </w:tc>
        <w:tc>
          <w:tcPr>
            <w:tcW w:w="3068" w:type="dxa"/>
            <w:shd w:val="clear" w:color="auto" w:fill="E6E6E6"/>
          </w:tcPr>
          <w:p w14:paraId="1B852BDB" w14:textId="084010E5" w:rsidR="00DC3B0C" w:rsidRPr="00610420" w:rsidRDefault="00E87DDF" w:rsidP="00E90C17">
            <w:pPr>
              <w:spacing w:after="240"/>
              <w:rPr>
                <w:rFonts w:ascii="Calibri Light" w:hAnsi="Calibri Light" w:cs="Calibri Light"/>
                <w:b/>
                <w:sz w:val="20"/>
                <w:szCs w:val="20"/>
                <w:lang w:val="en-GB"/>
              </w:rPr>
            </w:pPr>
            <w:r w:rsidRPr="00610420">
              <w:rPr>
                <w:rFonts w:ascii="Calibri Light" w:hAnsi="Calibri Light" w:cs="Calibri Light"/>
                <w:b/>
                <w:sz w:val="20"/>
                <w:szCs w:val="20"/>
                <w:lang w:val="en-GB"/>
              </w:rPr>
              <w:t>Date</w:t>
            </w:r>
          </w:p>
        </w:tc>
      </w:tr>
      <w:tr w:rsidR="00DC3B0C" w:rsidRPr="00610420" w14:paraId="418FE524" w14:textId="77777777" w:rsidTr="09D4123B">
        <w:trPr>
          <w:jc w:val="center"/>
        </w:trPr>
        <w:tc>
          <w:tcPr>
            <w:tcW w:w="5999" w:type="dxa"/>
            <w:shd w:val="clear" w:color="auto" w:fill="E6E6E6"/>
          </w:tcPr>
          <w:p w14:paraId="3D7DE0A0" w14:textId="77777777" w:rsidR="00DC3B0C" w:rsidRPr="00610420" w:rsidRDefault="002A7E49" w:rsidP="00E90C17">
            <w:pPr>
              <w:spacing w:before="120" w:after="240"/>
              <w:rPr>
                <w:rFonts w:ascii="Calibri Light" w:hAnsi="Calibri Light" w:cs="Calibri Light"/>
                <w:b/>
                <w:sz w:val="20"/>
                <w:szCs w:val="20"/>
                <w:lang w:val="en-GB"/>
              </w:rPr>
            </w:pPr>
            <w:bookmarkStart w:id="6" w:name="_2s8eyo1" w:colFirst="0" w:colLast="0"/>
            <w:bookmarkEnd w:id="6"/>
            <w:r w:rsidRPr="00610420">
              <w:rPr>
                <w:rFonts w:ascii="Calibri Light" w:hAnsi="Calibri Light" w:cs="Calibri Light"/>
                <w:b/>
                <w:sz w:val="20"/>
                <w:szCs w:val="20"/>
                <w:lang w:val="en-GB"/>
              </w:rPr>
              <w:t>Sending out RFP invitations to the potential suppliers</w:t>
            </w:r>
          </w:p>
        </w:tc>
        <w:tc>
          <w:tcPr>
            <w:tcW w:w="3068" w:type="dxa"/>
          </w:tcPr>
          <w:p w14:paraId="211F1C5D" w14:textId="0C99357E" w:rsidR="00DC3B0C" w:rsidRPr="003E6138" w:rsidRDefault="003E6138" w:rsidP="00E90C17">
            <w:pPr>
              <w:spacing w:before="120" w:after="240"/>
              <w:rPr>
                <w:rFonts w:ascii="Calibri Light" w:hAnsi="Calibri Light" w:cs="Calibri Light"/>
                <w:bCs/>
                <w:sz w:val="20"/>
                <w:szCs w:val="20"/>
                <w:lang w:val="en-GB"/>
              </w:rPr>
            </w:pPr>
            <w:r w:rsidRPr="003E6138">
              <w:rPr>
                <w:rFonts w:ascii="Calibri Light" w:hAnsi="Calibri Light" w:cs="Calibri Light"/>
                <w:bCs/>
                <w:sz w:val="20"/>
                <w:szCs w:val="20"/>
                <w:lang w:val="en-GB"/>
              </w:rPr>
              <w:t xml:space="preserve">Between </w:t>
            </w:r>
            <w:r>
              <w:rPr>
                <w:rFonts w:ascii="Calibri Light" w:hAnsi="Calibri Light" w:cs="Calibri Light"/>
                <w:bCs/>
                <w:sz w:val="20"/>
                <w:szCs w:val="20"/>
                <w:lang w:val="en-GB"/>
              </w:rPr>
              <w:t>02/05/2025 – 09/05/2025</w:t>
            </w:r>
          </w:p>
        </w:tc>
      </w:tr>
      <w:tr w:rsidR="00DC3B0C" w:rsidRPr="00610420" w14:paraId="332D1B1E" w14:textId="77777777" w:rsidTr="09D4123B">
        <w:trPr>
          <w:jc w:val="center"/>
        </w:trPr>
        <w:tc>
          <w:tcPr>
            <w:tcW w:w="5999" w:type="dxa"/>
            <w:shd w:val="clear" w:color="auto" w:fill="E6E6E6"/>
          </w:tcPr>
          <w:p w14:paraId="48566940" w14:textId="32B5E7D8" w:rsidR="00DC3B0C" w:rsidRPr="00610420" w:rsidRDefault="002A7E49" w:rsidP="00E90C17">
            <w:pPr>
              <w:spacing w:before="120" w:after="240"/>
              <w:rPr>
                <w:rFonts w:ascii="Calibri Light" w:hAnsi="Calibri Light" w:cs="Calibri Light"/>
                <w:b/>
                <w:sz w:val="20"/>
                <w:szCs w:val="20"/>
                <w:highlight w:val="yellow"/>
                <w:lang w:val="en-GB"/>
              </w:rPr>
            </w:pPr>
            <w:r w:rsidRPr="00610420">
              <w:rPr>
                <w:rFonts w:ascii="Calibri Light" w:hAnsi="Calibri Light" w:cs="Calibri Light"/>
                <w:b/>
                <w:sz w:val="20"/>
                <w:szCs w:val="20"/>
                <w:lang w:val="en-GB"/>
              </w:rPr>
              <w:t xml:space="preserve">Deadline for requesting clarification from </w:t>
            </w:r>
            <w:r w:rsidR="00C23321" w:rsidRPr="00610420">
              <w:rPr>
                <w:rFonts w:ascii="Calibri Light" w:hAnsi="Calibri Light" w:cs="Calibri Light"/>
                <w:b/>
                <w:sz w:val="20"/>
                <w:szCs w:val="20"/>
                <w:lang w:val="en-GB"/>
              </w:rPr>
              <w:t>EIT Food</w:t>
            </w:r>
          </w:p>
        </w:tc>
        <w:tc>
          <w:tcPr>
            <w:tcW w:w="3068" w:type="dxa"/>
          </w:tcPr>
          <w:p w14:paraId="3610878E" w14:textId="0BAB5AFD" w:rsidR="00DC3B0C" w:rsidRPr="00610420" w:rsidRDefault="003E6138" w:rsidP="00E90C17">
            <w:pPr>
              <w:spacing w:before="120" w:after="240"/>
              <w:rPr>
                <w:rFonts w:ascii="Calibri Light" w:hAnsi="Calibri Light" w:cs="Calibri Light"/>
                <w:bCs/>
                <w:sz w:val="20"/>
                <w:szCs w:val="20"/>
                <w:lang w:val="en-GB"/>
              </w:rPr>
            </w:pPr>
            <w:r>
              <w:rPr>
                <w:rFonts w:ascii="Calibri Light" w:hAnsi="Calibri Light" w:cs="Calibri Light"/>
                <w:bCs/>
                <w:sz w:val="20"/>
                <w:szCs w:val="20"/>
                <w:lang w:val="en-GB"/>
              </w:rPr>
              <w:t>1</w:t>
            </w:r>
            <w:r w:rsidR="000573E2">
              <w:rPr>
                <w:rFonts w:ascii="Calibri Light" w:hAnsi="Calibri Light" w:cs="Calibri Light"/>
                <w:bCs/>
                <w:sz w:val="20"/>
                <w:szCs w:val="20"/>
                <w:lang w:val="en-GB"/>
              </w:rPr>
              <w:t>6</w:t>
            </w:r>
            <w:r>
              <w:rPr>
                <w:rFonts w:ascii="Calibri Light" w:hAnsi="Calibri Light" w:cs="Calibri Light"/>
                <w:bCs/>
                <w:sz w:val="20"/>
                <w:szCs w:val="20"/>
                <w:lang w:val="en-GB"/>
              </w:rPr>
              <w:t>/05/2025</w:t>
            </w:r>
          </w:p>
        </w:tc>
      </w:tr>
      <w:tr w:rsidR="00DC3B0C" w:rsidRPr="00610420" w14:paraId="60BEE2E3" w14:textId="77777777" w:rsidTr="09D4123B">
        <w:trPr>
          <w:trHeight w:val="1514"/>
          <w:jc w:val="center"/>
        </w:trPr>
        <w:tc>
          <w:tcPr>
            <w:tcW w:w="5999" w:type="dxa"/>
            <w:shd w:val="clear" w:color="auto" w:fill="E6E6E6"/>
          </w:tcPr>
          <w:p w14:paraId="64762124" w14:textId="77777777" w:rsidR="00DC3B0C" w:rsidRPr="00610420" w:rsidRDefault="002A7E49" w:rsidP="00E90C17">
            <w:pPr>
              <w:spacing w:before="120" w:after="240"/>
              <w:rPr>
                <w:rFonts w:ascii="Calibri Light" w:hAnsi="Calibri Light" w:cs="Calibri Light"/>
                <w:b/>
                <w:sz w:val="20"/>
                <w:szCs w:val="20"/>
                <w:lang w:val="en-GB"/>
              </w:rPr>
            </w:pPr>
            <w:r w:rsidRPr="00610420">
              <w:rPr>
                <w:rFonts w:ascii="Calibri Light" w:hAnsi="Calibri Light" w:cs="Calibri Light"/>
                <w:b/>
                <w:sz w:val="20"/>
                <w:szCs w:val="20"/>
                <w:lang w:val="en-GB"/>
              </w:rPr>
              <w:t>Deadline for submitting proposals</w:t>
            </w:r>
          </w:p>
        </w:tc>
        <w:tc>
          <w:tcPr>
            <w:tcW w:w="3068" w:type="dxa"/>
          </w:tcPr>
          <w:p w14:paraId="22E25AB7" w14:textId="3DE8BCDE" w:rsidR="00DC3B0C" w:rsidRPr="000573E2" w:rsidRDefault="000573E2" w:rsidP="09D4123B">
            <w:pPr>
              <w:spacing w:before="120" w:after="240"/>
              <w:rPr>
                <w:rFonts w:ascii="Calibri Light" w:hAnsi="Calibri Light" w:cs="Calibri Light"/>
                <w:sz w:val="20"/>
                <w:szCs w:val="20"/>
                <w:highlight w:val="yellow"/>
                <w:lang w:val="en-GB"/>
              </w:rPr>
            </w:pPr>
            <w:r w:rsidRPr="000573E2">
              <w:rPr>
                <w:rFonts w:ascii="Calibri Light" w:hAnsi="Calibri Light" w:cs="Calibri Light"/>
                <w:sz w:val="20"/>
                <w:szCs w:val="20"/>
                <w:lang w:val="en-GB"/>
              </w:rPr>
              <w:t>16</w:t>
            </w:r>
            <w:r w:rsidR="003E6138" w:rsidRPr="000573E2">
              <w:rPr>
                <w:rFonts w:ascii="Calibri Light" w:hAnsi="Calibri Light" w:cs="Calibri Light"/>
                <w:sz w:val="20"/>
                <w:szCs w:val="20"/>
                <w:lang w:val="en-GB"/>
              </w:rPr>
              <w:t>/05/2025</w:t>
            </w:r>
          </w:p>
        </w:tc>
      </w:tr>
      <w:tr w:rsidR="00DC3B0C" w:rsidRPr="00610420" w14:paraId="403C8B36" w14:textId="77777777" w:rsidTr="09D4123B">
        <w:trPr>
          <w:jc w:val="center"/>
        </w:trPr>
        <w:tc>
          <w:tcPr>
            <w:tcW w:w="5999" w:type="dxa"/>
            <w:shd w:val="clear" w:color="auto" w:fill="E6E6E6"/>
          </w:tcPr>
          <w:p w14:paraId="16131873" w14:textId="77777777" w:rsidR="00DC3B0C" w:rsidRPr="00610420" w:rsidRDefault="002A7E49" w:rsidP="00E90C17">
            <w:pPr>
              <w:spacing w:before="120" w:after="240"/>
              <w:rPr>
                <w:rFonts w:ascii="Calibri Light" w:hAnsi="Calibri Light" w:cs="Calibri Light"/>
                <w:b/>
                <w:sz w:val="20"/>
                <w:szCs w:val="20"/>
                <w:lang w:val="en-GB"/>
              </w:rPr>
            </w:pPr>
            <w:r w:rsidRPr="00610420">
              <w:rPr>
                <w:rFonts w:ascii="Calibri Light" w:hAnsi="Calibri Light" w:cs="Calibri Light"/>
                <w:b/>
                <w:sz w:val="20"/>
                <w:szCs w:val="20"/>
                <w:lang w:val="en-GB"/>
              </w:rPr>
              <w:t xml:space="preserve">Intended date of notification of award </w:t>
            </w:r>
          </w:p>
        </w:tc>
        <w:tc>
          <w:tcPr>
            <w:tcW w:w="3068" w:type="dxa"/>
          </w:tcPr>
          <w:p w14:paraId="759DC286" w14:textId="343E61D5" w:rsidR="00DC3B0C" w:rsidRPr="00610420" w:rsidRDefault="003E6138" w:rsidP="00E90C17">
            <w:pPr>
              <w:spacing w:before="120" w:after="240"/>
              <w:rPr>
                <w:rFonts w:ascii="Calibri Light" w:hAnsi="Calibri Light" w:cs="Calibri Light"/>
                <w:bCs/>
                <w:sz w:val="20"/>
                <w:szCs w:val="20"/>
                <w:lang w:val="en-GB"/>
              </w:rPr>
            </w:pPr>
            <w:r>
              <w:rPr>
                <w:rFonts w:ascii="Calibri Light" w:hAnsi="Calibri Light" w:cs="Calibri Light"/>
                <w:bCs/>
                <w:sz w:val="20"/>
                <w:szCs w:val="20"/>
                <w:lang w:val="en-GB"/>
              </w:rPr>
              <w:t>19/05/2025</w:t>
            </w:r>
          </w:p>
        </w:tc>
      </w:tr>
      <w:tr w:rsidR="00DC3B0C" w:rsidRPr="00610420" w14:paraId="7E341002" w14:textId="77777777" w:rsidTr="09D4123B">
        <w:trPr>
          <w:jc w:val="center"/>
        </w:trPr>
        <w:tc>
          <w:tcPr>
            <w:tcW w:w="5999" w:type="dxa"/>
            <w:shd w:val="clear" w:color="auto" w:fill="E6E6E6"/>
          </w:tcPr>
          <w:p w14:paraId="6DB56C42" w14:textId="77777777" w:rsidR="00DC3B0C" w:rsidRPr="00610420" w:rsidRDefault="002A7E49" w:rsidP="00E90C17">
            <w:pPr>
              <w:spacing w:before="120" w:after="240"/>
              <w:rPr>
                <w:rFonts w:ascii="Calibri Light" w:hAnsi="Calibri Light" w:cs="Calibri Light"/>
                <w:b/>
                <w:sz w:val="20"/>
                <w:szCs w:val="20"/>
                <w:lang w:val="en-GB"/>
              </w:rPr>
            </w:pPr>
            <w:r w:rsidRPr="00610420">
              <w:rPr>
                <w:rFonts w:ascii="Calibri Light" w:hAnsi="Calibri Light" w:cs="Calibri Light"/>
                <w:b/>
                <w:sz w:val="20"/>
                <w:szCs w:val="20"/>
                <w:lang w:val="en-GB"/>
              </w:rPr>
              <w:t>Intended date of contract signature</w:t>
            </w:r>
          </w:p>
        </w:tc>
        <w:tc>
          <w:tcPr>
            <w:tcW w:w="3068" w:type="dxa"/>
          </w:tcPr>
          <w:p w14:paraId="6407116B" w14:textId="00216637" w:rsidR="00DC3B0C" w:rsidRPr="00610420" w:rsidRDefault="00647C5F" w:rsidP="00E90C17">
            <w:pPr>
              <w:spacing w:before="120" w:after="240"/>
              <w:rPr>
                <w:rFonts w:ascii="Calibri Light" w:hAnsi="Calibri Light" w:cs="Calibri Light"/>
                <w:bCs/>
                <w:sz w:val="20"/>
                <w:szCs w:val="20"/>
                <w:lang w:val="en-GB"/>
              </w:rPr>
            </w:pPr>
            <w:r>
              <w:rPr>
                <w:rFonts w:ascii="Calibri Light" w:hAnsi="Calibri Light" w:cs="Calibri Light"/>
                <w:bCs/>
                <w:sz w:val="20"/>
                <w:szCs w:val="20"/>
                <w:lang w:val="en-GB"/>
              </w:rPr>
              <w:t>23/05/2025</w:t>
            </w:r>
          </w:p>
        </w:tc>
      </w:tr>
    </w:tbl>
    <w:p w14:paraId="2E570A46" w14:textId="77777777" w:rsidR="00DC3B0C" w:rsidRPr="00610420" w:rsidRDefault="00DC3B0C" w:rsidP="00E90C17">
      <w:pPr>
        <w:spacing w:before="120" w:after="240"/>
        <w:rPr>
          <w:rFonts w:ascii="Calibri Light" w:hAnsi="Calibri Light" w:cs="Calibri Light"/>
          <w:b/>
          <w:sz w:val="20"/>
          <w:szCs w:val="20"/>
          <w:lang w:val="en-GB"/>
        </w:rPr>
      </w:pPr>
    </w:p>
    <w:p w14:paraId="5C31E87C" w14:textId="5DE4D164" w:rsidR="00DC3B0C" w:rsidRPr="00610420" w:rsidRDefault="002A7E49" w:rsidP="00E90C17">
      <w:pPr>
        <w:spacing w:before="120" w:after="240"/>
        <w:jc w:val="both"/>
        <w:rPr>
          <w:rFonts w:ascii="Calibri Light" w:hAnsi="Calibri Light" w:cs="Calibri Light"/>
          <w:sz w:val="20"/>
          <w:szCs w:val="20"/>
          <w:lang w:val="en-GB"/>
        </w:rPr>
      </w:pPr>
      <w:r w:rsidRPr="09D4123B">
        <w:rPr>
          <w:rFonts w:ascii="Calibri Light" w:hAnsi="Calibri Light" w:cs="Calibri Light"/>
          <w:sz w:val="20"/>
          <w:szCs w:val="20"/>
          <w:lang w:val="en-GB"/>
        </w:rPr>
        <w:t xml:space="preserve">Proposals must be emailed in </w:t>
      </w:r>
      <w:r w:rsidR="00647C5F">
        <w:rPr>
          <w:rFonts w:ascii="Calibri Light" w:hAnsi="Calibri Light" w:cs="Calibri Light"/>
          <w:sz w:val="20"/>
          <w:szCs w:val="20"/>
          <w:lang w:val="en-GB"/>
        </w:rPr>
        <w:t xml:space="preserve">English </w:t>
      </w:r>
      <w:r w:rsidRPr="09D4123B">
        <w:rPr>
          <w:rFonts w:ascii="Calibri Light" w:hAnsi="Calibri Light" w:cs="Calibri Light"/>
          <w:sz w:val="20"/>
          <w:szCs w:val="20"/>
          <w:lang w:val="en-GB"/>
        </w:rPr>
        <w:t>to the following address to:</w:t>
      </w:r>
    </w:p>
    <w:p w14:paraId="01B0BAB6" w14:textId="5D141577" w:rsidR="00DC3B0C" w:rsidRPr="00647C5F" w:rsidRDefault="002A7E49" w:rsidP="00E90C17">
      <w:pPr>
        <w:spacing w:after="240"/>
        <w:rPr>
          <w:rFonts w:ascii="Calibri Light" w:hAnsi="Calibri Light" w:cs="Calibri Light"/>
          <w:sz w:val="20"/>
          <w:szCs w:val="20"/>
          <w:lang w:val="en-GB"/>
        </w:rPr>
      </w:pPr>
      <w:r w:rsidRPr="09D4123B">
        <w:rPr>
          <w:rFonts w:ascii="Calibri Light" w:hAnsi="Calibri Light" w:cs="Calibri Light"/>
          <w:b/>
          <w:bCs/>
          <w:sz w:val="20"/>
          <w:szCs w:val="20"/>
          <w:lang w:val="en-GB"/>
        </w:rPr>
        <w:t>Contact name</w:t>
      </w:r>
      <w:r w:rsidRPr="09D4123B">
        <w:rPr>
          <w:rFonts w:ascii="Calibri Light" w:hAnsi="Calibri Light" w:cs="Calibri Light"/>
          <w:sz w:val="20"/>
          <w:szCs w:val="20"/>
          <w:lang w:val="en-GB"/>
        </w:rPr>
        <w:t>: for the attention of</w:t>
      </w:r>
      <w:r w:rsidR="00647C5F">
        <w:rPr>
          <w:rFonts w:ascii="Calibri Light" w:hAnsi="Calibri Light" w:cs="Calibri Light"/>
          <w:sz w:val="20"/>
          <w:szCs w:val="20"/>
          <w:u w:val="single"/>
          <w:lang w:val="en-GB"/>
        </w:rPr>
        <w:t xml:space="preserve"> </w:t>
      </w:r>
      <w:r w:rsidR="00647C5F">
        <w:rPr>
          <w:rFonts w:ascii="Calibri Light" w:hAnsi="Calibri Light" w:cs="Calibri Light"/>
          <w:sz w:val="20"/>
          <w:szCs w:val="20"/>
          <w:lang w:val="en-GB"/>
        </w:rPr>
        <w:t>Peter Groothuis</w:t>
      </w:r>
    </w:p>
    <w:p w14:paraId="73F78D8A" w14:textId="1D78783E" w:rsidR="00DC3B0C" w:rsidRPr="00610420" w:rsidRDefault="002A7E49" w:rsidP="00E90C17">
      <w:pPr>
        <w:spacing w:after="240"/>
        <w:jc w:val="both"/>
        <w:rPr>
          <w:rFonts w:ascii="Calibri Light" w:hAnsi="Calibri Light" w:cs="Calibri Light"/>
          <w:sz w:val="20"/>
          <w:szCs w:val="20"/>
          <w:lang w:val="en-GB"/>
        </w:rPr>
      </w:pPr>
      <w:r w:rsidRPr="09D4123B">
        <w:rPr>
          <w:rFonts w:ascii="Calibri Light" w:hAnsi="Calibri Light" w:cs="Calibri Light"/>
          <w:b/>
          <w:bCs/>
          <w:sz w:val="20"/>
          <w:szCs w:val="20"/>
          <w:lang w:val="en-GB"/>
        </w:rPr>
        <w:t>E-mail</w:t>
      </w:r>
      <w:r w:rsidRPr="09D4123B">
        <w:rPr>
          <w:rFonts w:ascii="Calibri Light" w:hAnsi="Calibri Light" w:cs="Calibri Light"/>
          <w:sz w:val="20"/>
          <w:szCs w:val="20"/>
          <w:lang w:val="en-GB"/>
        </w:rPr>
        <w:t xml:space="preserve">: </w:t>
      </w:r>
      <w:r w:rsidR="00647C5F">
        <w:rPr>
          <w:rFonts w:ascii="Calibri Light" w:hAnsi="Calibri Light" w:cs="Calibri Light"/>
          <w:sz w:val="20"/>
          <w:szCs w:val="20"/>
          <w:lang w:val="en-GB"/>
        </w:rPr>
        <w:t>peter.groothuis@eitfood.eu</w:t>
      </w:r>
    </w:p>
    <w:p w14:paraId="7AFDD487" w14:textId="77777777" w:rsidR="00EA108D" w:rsidRPr="00610420" w:rsidRDefault="002A7E49" w:rsidP="00E90C17">
      <w:pPr>
        <w:spacing w:before="120" w:after="240"/>
        <w:jc w:val="both"/>
        <w:rPr>
          <w:rFonts w:ascii="Calibri Light" w:hAnsi="Calibri Light" w:cs="Calibri Light"/>
          <w:b/>
          <w:sz w:val="20"/>
          <w:szCs w:val="20"/>
          <w:lang w:val="en-GB"/>
        </w:rPr>
      </w:pPr>
      <w:r w:rsidRPr="00610420">
        <w:rPr>
          <w:rFonts w:ascii="Calibri Light" w:hAnsi="Calibri Light" w:cs="Calibri Light"/>
          <w:b/>
          <w:sz w:val="20"/>
          <w:szCs w:val="20"/>
          <w:lang w:val="en-GB"/>
        </w:rPr>
        <w:lastRenderedPageBreak/>
        <w:t>The proposal shall contain</w:t>
      </w:r>
      <w:r w:rsidR="00EA108D" w:rsidRPr="00610420">
        <w:rPr>
          <w:rFonts w:ascii="Calibri Light" w:hAnsi="Calibri Light" w:cs="Calibri Light"/>
          <w:b/>
          <w:sz w:val="20"/>
          <w:szCs w:val="20"/>
          <w:lang w:val="en-GB"/>
        </w:rPr>
        <w:t>:</w:t>
      </w:r>
    </w:p>
    <w:p w14:paraId="76CF3773" w14:textId="31A9AC67" w:rsidR="00EA108D" w:rsidRPr="00647C5F" w:rsidRDefault="002A7E49" w:rsidP="09D4123B">
      <w:pPr>
        <w:numPr>
          <w:ilvl w:val="0"/>
          <w:numId w:val="6"/>
        </w:numPr>
        <w:spacing w:after="240" w:line="240" w:lineRule="auto"/>
        <w:rPr>
          <w:rFonts w:ascii="Calibri Light" w:hAnsi="Calibri Light" w:cs="Calibri Light"/>
          <w:b/>
          <w:bCs/>
          <w:sz w:val="20"/>
          <w:szCs w:val="20"/>
          <w:lang w:val="en-GB"/>
        </w:rPr>
      </w:pPr>
      <w:r w:rsidRPr="00647C5F">
        <w:rPr>
          <w:rFonts w:ascii="Calibri Light" w:hAnsi="Calibri Light" w:cs="Calibri Light"/>
          <w:b/>
          <w:bCs/>
          <w:sz w:val="20"/>
          <w:szCs w:val="20"/>
          <w:lang w:val="en-GB"/>
        </w:rPr>
        <w:t>the technical response t</w:t>
      </w:r>
      <w:r w:rsidR="009A1980" w:rsidRPr="00647C5F">
        <w:rPr>
          <w:rFonts w:ascii="Calibri Light" w:hAnsi="Calibri Light" w:cs="Calibri Light"/>
          <w:b/>
          <w:bCs/>
          <w:sz w:val="20"/>
          <w:szCs w:val="20"/>
          <w:lang w:val="en-GB"/>
        </w:rPr>
        <w:t>o the service requested (point 3</w:t>
      </w:r>
      <w:r w:rsidRPr="00647C5F">
        <w:rPr>
          <w:rFonts w:ascii="Calibri Light" w:hAnsi="Calibri Light" w:cs="Calibri Light"/>
          <w:b/>
          <w:bCs/>
          <w:sz w:val="20"/>
          <w:szCs w:val="20"/>
          <w:lang w:val="en-GB"/>
        </w:rPr>
        <w:t>)</w:t>
      </w:r>
      <w:r w:rsidR="00176EAA" w:rsidRPr="00647C5F">
        <w:rPr>
          <w:rFonts w:ascii="Calibri Light" w:hAnsi="Calibri Light" w:cs="Calibri Light"/>
          <w:b/>
          <w:bCs/>
          <w:sz w:val="20"/>
          <w:szCs w:val="20"/>
          <w:lang w:val="en-GB"/>
        </w:rPr>
        <w:t xml:space="preserve"> </w:t>
      </w:r>
    </w:p>
    <w:p w14:paraId="068F3316" w14:textId="5547C901" w:rsidR="00DC3B0C" w:rsidRPr="00647C5F" w:rsidRDefault="002A7E49" w:rsidP="09D4123B">
      <w:pPr>
        <w:numPr>
          <w:ilvl w:val="0"/>
          <w:numId w:val="6"/>
        </w:numPr>
        <w:spacing w:after="240" w:line="240" w:lineRule="auto"/>
        <w:rPr>
          <w:rFonts w:ascii="Calibri Light" w:hAnsi="Calibri Light" w:cs="Calibri Light"/>
          <w:b/>
          <w:bCs/>
          <w:sz w:val="20"/>
          <w:szCs w:val="20"/>
          <w:lang w:val="en-GB"/>
        </w:rPr>
      </w:pPr>
      <w:r w:rsidRPr="00647C5F">
        <w:rPr>
          <w:rFonts w:ascii="Calibri Light" w:hAnsi="Calibri Light" w:cs="Calibri Light"/>
          <w:b/>
          <w:bCs/>
          <w:sz w:val="20"/>
          <w:szCs w:val="20"/>
          <w:lang w:val="en-GB"/>
        </w:rPr>
        <w:t xml:space="preserve">the financial offer (the price for the services.) </w:t>
      </w:r>
      <w:r w:rsidRPr="00647C5F">
        <w:rPr>
          <w:rFonts w:ascii="Calibri Light" w:hAnsi="Calibri Light" w:cs="Calibri Light"/>
          <w:sz w:val="20"/>
          <w:szCs w:val="20"/>
          <w:lang w:val="en-GB"/>
        </w:rPr>
        <w:t>The Financial offer</w:t>
      </w:r>
      <w:r w:rsidR="00774D9E" w:rsidRPr="00647C5F">
        <w:rPr>
          <w:rFonts w:ascii="Calibri Light" w:hAnsi="Calibri Light" w:cs="Calibri Light"/>
          <w:sz w:val="20"/>
          <w:szCs w:val="20"/>
          <w:lang w:val="en-GB"/>
        </w:rPr>
        <w:t xml:space="preserve"> shall be expressed in Euros, VAT shall be indicated separately. </w:t>
      </w:r>
    </w:p>
    <w:p w14:paraId="3DD86481" w14:textId="77777777" w:rsidR="00DC3B0C" w:rsidRPr="00610420" w:rsidRDefault="002A7E49" w:rsidP="00E90C17">
      <w:pPr>
        <w:spacing w:before="120" w:after="240"/>
        <w:jc w:val="both"/>
        <w:rPr>
          <w:rFonts w:ascii="Calibri Light" w:hAnsi="Calibri Light" w:cs="Calibri Light"/>
          <w:sz w:val="20"/>
          <w:szCs w:val="20"/>
          <w:lang w:val="en-GB"/>
        </w:rPr>
      </w:pPr>
      <w:r w:rsidRPr="00610420">
        <w:rPr>
          <w:rFonts w:ascii="Calibri Light" w:hAnsi="Calibri Light" w:cs="Calibri Light"/>
          <w:sz w:val="20"/>
          <w:szCs w:val="20"/>
          <w:lang w:val="en-GB"/>
        </w:rPr>
        <w:t xml:space="preserve">Responses should be concise and clear. The tenderer’s proposal will be incorporated into any contract that results from this procedure. Tenderers are, therefore, cautioned not to make claims or statements that they are not prepared to commit to contractually. Subsequent modifications and </w:t>
      </w:r>
      <w:proofErr w:type="gramStart"/>
      <w:r w:rsidRPr="00610420">
        <w:rPr>
          <w:rFonts w:ascii="Calibri Light" w:hAnsi="Calibri Light" w:cs="Calibri Light"/>
          <w:sz w:val="20"/>
          <w:szCs w:val="20"/>
          <w:lang w:val="en-GB"/>
        </w:rPr>
        <w:t>counter-proposals</w:t>
      </w:r>
      <w:proofErr w:type="gramEnd"/>
      <w:r w:rsidRPr="00610420">
        <w:rPr>
          <w:rFonts w:ascii="Calibri Light" w:hAnsi="Calibri Light" w:cs="Calibri Light"/>
          <w:sz w:val="20"/>
          <w:szCs w:val="20"/>
          <w:lang w:val="en-GB"/>
        </w:rPr>
        <w:t xml:space="preserve">, if applicable, shall also become an integral part of any resulting contract. </w:t>
      </w:r>
    </w:p>
    <w:p w14:paraId="319485DA" w14:textId="7E1F3B7D" w:rsidR="00DC3B0C" w:rsidRPr="00610420" w:rsidRDefault="002A7E49" w:rsidP="00E90C17">
      <w:pPr>
        <w:spacing w:before="120" w:after="240"/>
        <w:jc w:val="both"/>
        <w:rPr>
          <w:rFonts w:ascii="Calibri Light" w:hAnsi="Calibri Light" w:cs="Calibri Light"/>
          <w:sz w:val="20"/>
          <w:szCs w:val="20"/>
          <w:lang w:val="en-GB"/>
        </w:rPr>
      </w:pPr>
      <w:r w:rsidRPr="00610420">
        <w:rPr>
          <w:rFonts w:ascii="Calibri Light" w:hAnsi="Calibri Light" w:cs="Calibri Light"/>
          <w:sz w:val="20"/>
          <w:szCs w:val="20"/>
          <w:lang w:val="en-GB"/>
        </w:rPr>
        <w:t xml:space="preserve">The tenderer </w:t>
      </w:r>
      <w:r w:rsidR="009A435E" w:rsidRPr="00610420">
        <w:rPr>
          <w:rFonts w:ascii="Calibri Light" w:hAnsi="Calibri Light" w:cs="Calibri Light"/>
          <w:sz w:val="20"/>
          <w:szCs w:val="20"/>
          <w:lang w:val="en-GB"/>
        </w:rPr>
        <w:t xml:space="preserve">confirms </w:t>
      </w:r>
      <w:r w:rsidRPr="00610420">
        <w:rPr>
          <w:rFonts w:ascii="Calibri Light" w:hAnsi="Calibri Light" w:cs="Calibri Light"/>
          <w:sz w:val="20"/>
          <w:szCs w:val="20"/>
          <w:lang w:val="en-GB"/>
        </w:rPr>
        <w:t xml:space="preserve">that the individual submitting the natural or legal entity’s proposal is duly authorized to bind its entity to the proposal as submitted. The tenderer also </w:t>
      </w:r>
      <w:r w:rsidR="009A435E" w:rsidRPr="00610420">
        <w:rPr>
          <w:rFonts w:ascii="Calibri Light" w:hAnsi="Calibri Light" w:cs="Calibri Light"/>
          <w:sz w:val="20"/>
          <w:szCs w:val="20"/>
          <w:lang w:val="en-GB"/>
        </w:rPr>
        <w:t>con</w:t>
      </w:r>
      <w:r w:rsidRPr="00610420">
        <w:rPr>
          <w:rFonts w:ascii="Calibri Light" w:hAnsi="Calibri Light" w:cs="Calibri Light"/>
          <w:sz w:val="20"/>
          <w:szCs w:val="20"/>
          <w:lang w:val="en-GB"/>
        </w:rPr>
        <w:t xml:space="preserve">firms that it has read the instructions to tenderers and has the experience, skills and resources to perform, according to conditions set forth in this proposal and the tenderers’ proposal. </w:t>
      </w:r>
    </w:p>
    <w:p w14:paraId="020CC527" w14:textId="77777777" w:rsidR="00DC3B0C" w:rsidRPr="00610420" w:rsidRDefault="002A7E49" w:rsidP="0047210C">
      <w:pPr>
        <w:pStyle w:val="Heading1"/>
        <w:keepLines/>
        <w:numPr>
          <w:ilvl w:val="1"/>
          <w:numId w:val="4"/>
        </w:numPr>
        <w:spacing w:before="480" w:after="240" w:line="264" w:lineRule="auto"/>
        <w:ind w:left="0" w:hanging="709"/>
        <w:contextualSpacing/>
        <w:jc w:val="left"/>
        <w:rPr>
          <w:rFonts w:ascii="Calibri Light" w:eastAsiaTheme="majorEastAsia" w:hAnsi="Calibri Light" w:cstheme="majorBidi"/>
          <w:b w:val="0"/>
          <w:bCs/>
          <w:color w:val="1F497D" w:themeColor="text2"/>
          <w:sz w:val="40"/>
          <w:szCs w:val="16"/>
          <w:lang w:val="en-GB" w:eastAsia="en-US"/>
        </w:rPr>
      </w:pPr>
      <w:bookmarkStart w:id="7" w:name="_Toc197080571"/>
      <w:r w:rsidRPr="00610420">
        <w:rPr>
          <w:rFonts w:ascii="Calibri Light" w:eastAsiaTheme="majorEastAsia" w:hAnsi="Calibri Light" w:cstheme="majorBidi"/>
          <w:b w:val="0"/>
          <w:bCs/>
          <w:color w:val="1F497D" w:themeColor="text2"/>
          <w:sz w:val="40"/>
          <w:szCs w:val="16"/>
          <w:lang w:val="en-GB" w:eastAsia="en-US"/>
        </w:rPr>
        <w:t>Validity of the proposals</w:t>
      </w:r>
      <w:bookmarkEnd w:id="7"/>
    </w:p>
    <w:p w14:paraId="3EF41FB7" w14:textId="64FD5007" w:rsidR="00DC3B0C" w:rsidRPr="00610420" w:rsidRDefault="002A7E49" w:rsidP="009A435E">
      <w:pPr>
        <w:spacing w:before="60" w:after="240"/>
        <w:jc w:val="both"/>
        <w:rPr>
          <w:rFonts w:ascii="Calibri Light" w:hAnsi="Calibri Light" w:cs="Calibri Light"/>
          <w:sz w:val="20"/>
          <w:szCs w:val="20"/>
          <w:lang w:val="en-GB"/>
        </w:rPr>
      </w:pPr>
      <w:r w:rsidRPr="09D4123B">
        <w:rPr>
          <w:rFonts w:ascii="Calibri Light" w:hAnsi="Calibri Light" w:cs="Calibri Light"/>
          <w:sz w:val="20"/>
          <w:szCs w:val="20"/>
          <w:lang w:val="en-GB"/>
        </w:rPr>
        <w:t xml:space="preserve">Tenderers are bound by their proposals for </w:t>
      </w:r>
      <w:r w:rsidR="00647C5F">
        <w:rPr>
          <w:rFonts w:ascii="Calibri Light" w:hAnsi="Calibri Light" w:cs="Calibri Light"/>
          <w:sz w:val="20"/>
          <w:szCs w:val="20"/>
          <w:lang w:val="en-GB"/>
        </w:rPr>
        <w:t>90</w:t>
      </w:r>
      <w:r w:rsidRPr="09D4123B">
        <w:rPr>
          <w:rFonts w:ascii="Calibri Light" w:hAnsi="Calibri Light" w:cs="Calibri Light"/>
          <w:sz w:val="20"/>
          <w:szCs w:val="20"/>
          <w:lang w:val="en-GB"/>
        </w:rPr>
        <w:t xml:space="preserve"> days after the deadline for submitting proposals or until they have been notified of non-award. </w:t>
      </w:r>
    </w:p>
    <w:p w14:paraId="36719250" w14:textId="5AC2800C" w:rsidR="00DC3B0C" w:rsidRPr="00610420" w:rsidRDefault="002A7E49" w:rsidP="009A435E">
      <w:pPr>
        <w:spacing w:before="60" w:after="240"/>
        <w:jc w:val="both"/>
        <w:rPr>
          <w:rFonts w:ascii="Calibri Light" w:hAnsi="Calibri Light" w:cs="Calibri Light"/>
          <w:sz w:val="20"/>
          <w:szCs w:val="20"/>
          <w:lang w:val="en-GB"/>
        </w:rPr>
      </w:pPr>
      <w:r w:rsidRPr="09D4123B">
        <w:rPr>
          <w:rFonts w:ascii="Calibri Light" w:hAnsi="Calibri Light" w:cs="Calibri Light"/>
          <w:sz w:val="20"/>
          <w:szCs w:val="20"/>
          <w:lang w:val="en-GB"/>
        </w:rPr>
        <w:t xml:space="preserve">The selected winner must maintain its proposal for a further </w:t>
      </w:r>
      <w:r w:rsidR="00647C5F">
        <w:rPr>
          <w:rFonts w:ascii="Calibri Light" w:hAnsi="Calibri Light" w:cs="Calibri Light"/>
          <w:sz w:val="20"/>
          <w:szCs w:val="20"/>
          <w:lang w:val="en-GB"/>
        </w:rPr>
        <w:t xml:space="preserve">60 </w:t>
      </w:r>
      <w:r w:rsidRPr="09D4123B">
        <w:rPr>
          <w:rFonts w:ascii="Calibri Light" w:hAnsi="Calibri Light" w:cs="Calibri Light"/>
          <w:sz w:val="20"/>
          <w:szCs w:val="20"/>
          <w:lang w:val="en-GB"/>
        </w:rPr>
        <w:t>days to close the contract.</w:t>
      </w:r>
    </w:p>
    <w:p w14:paraId="3E06E7F2" w14:textId="25504997" w:rsidR="00DC3B0C" w:rsidRPr="00610420" w:rsidRDefault="002A7E49" w:rsidP="009A435E">
      <w:pPr>
        <w:spacing w:before="120" w:after="240"/>
        <w:jc w:val="both"/>
        <w:rPr>
          <w:rFonts w:ascii="Calibri Light" w:hAnsi="Calibri Light" w:cs="Calibri Light"/>
          <w:b/>
          <w:sz w:val="20"/>
          <w:szCs w:val="20"/>
          <w:lang w:val="en-GB"/>
        </w:rPr>
      </w:pPr>
      <w:r w:rsidRPr="00610420">
        <w:rPr>
          <w:rFonts w:ascii="Calibri Light" w:hAnsi="Calibri Light" w:cs="Calibri Light"/>
          <w:b/>
          <w:sz w:val="20"/>
          <w:szCs w:val="20"/>
          <w:lang w:val="en-GB"/>
        </w:rPr>
        <w:t xml:space="preserve">Proposals not following the instructions of this Request for Proposal can be rejected by </w:t>
      </w:r>
      <w:r w:rsidR="00C23321" w:rsidRPr="00610420">
        <w:rPr>
          <w:rFonts w:ascii="Calibri Light" w:hAnsi="Calibri Light" w:cs="Calibri Light"/>
          <w:b/>
          <w:sz w:val="20"/>
          <w:szCs w:val="20"/>
          <w:lang w:val="en-GB"/>
        </w:rPr>
        <w:t>EIT Food</w:t>
      </w:r>
      <w:r w:rsidRPr="00610420">
        <w:rPr>
          <w:rFonts w:ascii="Calibri Light" w:hAnsi="Calibri Light" w:cs="Calibri Light"/>
          <w:b/>
          <w:sz w:val="20"/>
          <w:szCs w:val="20"/>
          <w:lang w:val="en-GB"/>
        </w:rPr>
        <w:t xml:space="preserve">. </w:t>
      </w:r>
    </w:p>
    <w:p w14:paraId="29FD036F" w14:textId="77777777" w:rsidR="00DC3B0C" w:rsidRPr="00610420" w:rsidRDefault="002A7E49" w:rsidP="0047210C">
      <w:pPr>
        <w:pStyle w:val="Heading1"/>
        <w:keepLines/>
        <w:numPr>
          <w:ilvl w:val="1"/>
          <w:numId w:val="4"/>
        </w:numPr>
        <w:spacing w:before="480" w:after="240" w:line="264" w:lineRule="auto"/>
        <w:ind w:left="0" w:hanging="709"/>
        <w:contextualSpacing/>
        <w:jc w:val="left"/>
        <w:rPr>
          <w:rFonts w:ascii="Calibri Light" w:eastAsiaTheme="majorEastAsia" w:hAnsi="Calibri Light" w:cstheme="majorBidi"/>
          <w:b w:val="0"/>
          <w:bCs/>
          <w:color w:val="1F497D" w:themeColor="text2"/>
          <w:sz w:val="40"/>
          <w:szCs w:val="16"/>
          <w:lang w:val="en-GB" w:eastAsia="en-US"/>
        </w:rPr>
      </w:pPr>
      <w:bookmarkStart w:id="8" w:name="_Toc197080572"/>
      <w:r w:rsidRPr="00610420">
        <w:rPr>
          <w:rFonts w:ascii="Calibri Light" w:eastAsiaTheme="majorEastAsia" w:hAnsi="Calibri Light" w:cstheme="majorBidi"/>
          <w:b w:val="0"/>
          <w:bCs/>
          <w:color w:val="1F497D" w:themeColor="text2"/>
          <w:sz w:val="40"/>
          <w:szCs w:val="16"/>
          <w:lang w:val="en-GB" w:eastAsia="en-US"/>
        </w:rPr>
        <w:t>Requests for additional information or clarification</w:t>
      </w:r>
      <w:bookmarkEnd w:id="8"/>
    </w:p>
    <w:p w14:paraId="6A798EF7" w14:textId="3FAD51C2" w:rsidR="00DC3B0C" w:rsidRPr="00FE28D2" w:rsidRDefault="002A7E49" w:rsidP="005B05D5">
      <w:pPr>
        <w:spacing w:before="120" w:after="120"/>
        <w:jc w:val="both"/>
        <w:rPr>
          <w:rFonts w:ascii="Calibri Light" w:hAnsi="Calibri Light" w:cs="Calibri Light"/>
          <w:sz w:val="20"/>
          <w:szCs w:val="20"/>
          <w:lang w:val="en-GB"/>
        </w:rPr>
      </w:pPr>
      <w:r w:rsidRPr="00610420">
        <w:rPr>
          <w:rFonts w:ascii="Calibri Light" w:hAnsi="Calibri Light" w:cs="Calibri Light"/>
          <w:sz w:val="20"/>
          <w:szCs w:val="20"/>
          <w:lang w:val="en-GB"/>
        </w:rPr>
        <w:t xml:space="preserve">In case the </w:t>
      </w:r>
      <w:r w:rsidRPr="00FE28D2">
        <w:rPr>
          <w:rFonts w:ascii="Calibri Light" w:hAnsi="Calibri Light" w:cs="Calibri Light"/>
          <w:sz w:val="20"/>
          <w:szCs w:val="20"/>
          <w:lang w:val="en-GB"/>
        </w:rPr>
        <w:t xml:space="preserve">tenderers </w:t>
      </w:r>
      <w:r w:rsidR="0059594C" w:rsidRPr="00FE28D2">
        <w:rPr>
          <w:rFonts w:ascii="Calibri Light" w:hAnsi="Calibri Light" w:cs="Calibri Light"/>
          <w:sz w:val="20"/>
          <w:szCs w:val="20"/>
          <w:lang w:val="en-GB"/>
        </w:rPr>
        <w:t>require</w:t>
      </w:r>
      <w:r w:rsidRPr="00FE28D2">
        <w:rPr>
          <w:rFonts w:ascii="Calibri Light" w:hAnsi="Calibri Light" w:cs="Calibri Light"/>
          <w:sz w:val="20"/>
          <w:szCs w:val="20"/>
          <w:lang w:val="en-GB"/>
        </w:rPr>
        <w:t xml:space="preserve"> additional information or clarification</w:t>
      </w:r>
      <w:r w:rsidR="0059594C" w:rsidRPr="00FE28D2">
        <w:rPr>
          <w:rFonts w:ascii="Calibri Light" w:hAnsi="Calibri Light" w:cs="Calibri Light"/>
          <w:sz w:val="20"/>
          <w:szCs w:val="20"/>
          <w:lang w:val="en-GB"/>
        </w:rPr>
        <w:t>s</w:t>
      </w:r>
      <w:r w:rsidRPr="00FE28D2">
        <w:rPr>
          <w:rFonts w:ascii="Calibri Light" w:hAnsi="Calibri Light" w:cs="Calibri Light"/>
          <w:sz w:val="20"/>
          <w:szCs w:val="20"/>
          <w:lang w:val="en-GB"/>
        </w:rPr>
        <w:t xml:space="preserve">, </w:t>
      </w:r>
      <w:r w:rsidR="00EE4C81" w:rsidRPr="00FE28D2">
        <w:rPr>
          <w:rFonts w:ascii="Calibri Light" w:hAnsi="Calibri Light" w:cs="Calibri Light"/>
          <w:sz w:val="20"/>
          <w:szCs w:val="20"/>
          <w:lang w:val="en-GB"/>
        </w:rPr>
        <w:t>these should be</w:t>
      </w:r>
      <w:r w:rsidRPr="00FE28D2">
        <w:rPr>
          <w:rFonts w:ascii="Calibri Light" w:hAnsi="Calibri Light" w:cs="Calibri Light"/>
          <w:sz w:val="20"/>
          <w:szCs w:val="20"/>
          <w:lang w:val="en-GB"/>
        </w:rPr>
        <w:t xml:space="preserve"> address</w:t>
      </w:r>
      <w:r w:rsidR="00EE4C81" w:rsidRPr="00FE28D2">
        <w:rPr>
          <w:rFonts w:ascii="Calibri Light" w:hAnsi="Calibri Light" w:cs="Calibri Light"/>
          <w:sz w:val="20"/>
          <w:szCs w:val="20"/>
          <w:lang w:val="en-GB"/>
        </w:rPr>
        <w:t>ed</w:t>
      </w:r>
      <w:r w:rsidRPr="00FE28D2">
        <w:rPr>
          <w:rFonts w:ascii="Calibri Light" w:hAnsi="Calibri Light" w:cs="Calibri Light"/>
          <w:sz w:val="20"/>
          <w:szCs w:val="20"/>
          <w:lang w:val="en-GB"/>
        </w:rPr>
        <w:t xml:space="preserve"> to the </w:t>
      </w:r>
      <w:r w:rsidR="00EE4C81" w:rsidRPr="00FE28D2">
        <w:rPr>
          <w:rFonts w:ascii="Calibri Light" w:hAnsi="Calibri Light" w:cs="Calibri Light"/>
          <w:sz w:val="20"/>
          <w:szCs w:val="20"/>
          <w:lang w:val="en-GB"/>
        </w:rPr>
        <w:t xml:space="preserve">person indicated </w:t>
      </w:r>
      <w:r w:rsidRPr="00FE28D2">
        <w:rPr>
          <w:rFonts w:ascii="Calibri Light" w:hAnsi="Calibri Light" w:cs="Calibri Light"/>
          <w:sz w:val="20"/>
          <w:szCs w:val="20"/>
          <w:lang w:val="en-GB"/>
        </w:rPr>
        <w:t xml:space="preserve">below. </w:t>
      </w:r>
      <w:r w:rsidR="005B05D5" w:rsidRPr="00FE28D2">
        <w:rPr>
          <w:rFonts w:ascii="Calibri Light" w:hAnsi="Calibri Light" w:cs="Calibri Light"/>
          <w:sz w:val="20"/>
          <w:szCs w:val="20"/>
          <w:lang w:val="en-GB"/>
        </w:rPr>
        <w:t xml:space="preserve">All communication between EIT Food and tenderers is only possible in writing, all requests will be done and answered by e-mail only. </w:t>
      </w:r>
      <w:r w:rsidRPr="00FE28D2">
        <w:rPr>
          <w:rFonts w:ascii="Calibri Light" w:hAnsi="Calibri Light" w:cs="Calibri Light"/>
          <w:sz w:val="20"/>
          <w:szCs w:val="20"/>
          <w:lang w:val="en-GB"/>
        </w:rPr>
        <w:t xml:space="preserve">All questions should be sent prior to deadline for requesting clarification as specified in </w:t>
      </w:r>
      <w:r w:rsidR="009415A4" w:rsidRPr="00FE28D2">
        <w:rPr>
          <w:rFonts w:ascii="Calibri Light" w:hAnsi="Calibri Light" w:cs="Calibri Light"/>
          <w:sz w:val="20"/>
          <w:szCs w:val="20"/>
          <w:lang w:val="en-GB"/>
        </w:rPr>
        <w:t>Section 3.1</w:t>
      </w:r>
      <w:r w:rsidRPr="00FE28D2">
        <w:rPr>
          <w:rFonts w:ascii="Calibri Light" w:hAnsi="Calibri Light" w:cs="Calibri Light"/>
          <w:sz w:val="20"/>
          <w:szCs w:val="20"/>
          <w:lang w:val="en-GB"/>
        </w:rPr>
        <w:t xml:space="preserve">. In case of complex or high value procurements, </w:t>
      </w:r>
      <w:r w:rsidR="00C23321" w:rsidRPr="00FE28D2">
        <w:rPr>
          <w:rFonts w:ascii="Calibri Light" w:hAnsi="Calibri Light" w:cs="Calibri Light"/>
          <w:sz w:val="20"/>
          <w:szCs w:val="20"/>
          <w:lang w:val="en-GB"/>
        </w:rPr>
        <w:t>EIT Food</w:t>
      </w:r>
      <w:r w:rsidRPr="00FE28D2">
        <w:rPr>
          <w:rFonts w:ascii="Calibri Light" w:hAnsi="Calibri Light" w:cs="Calibri Light"/>
          <w:sz w:val="20"/>
          <w:szCs w:val="20"/>
          <w:lang w:val="en-GB"/>
        </w:rPr>
        <w:t xml:space="preserve"> </w:t>
      </w:r>
      <w:r w:rsidR="00672E29" w:rsidRPr="00FE28D2">
        <w:rPr>
          <w:rFonts w:ascii="Calibri Light" w:hAnsi="Calibri Light" w:cs="Calibri Light"/>
          <w:sz w:val="20"/>
          <w:szCs w:val="20"/>
          <w:lang w:val="en-GB"/>
        </w:rPr>
        <w:t>may</w:t>
      </w:r>
      <w:r w:rsidRPr="00FE28D2">
        <w:rPr>
          <w:rFonts w:ascii="Calibri Light" w:hAnsi="Calibri Light" w:cs="Calibri Light"/>
          <w:sz w:val="20"/>
          <w:szCs w:val="20"/>
          <w:lang w:val="en-GB"/>
        </w:rPr>
        <w:t xml:space="preserve"> arrange a clarification session </w:t>
      </w:r>
      <w:r w:rsidR="00672E29" w:rsidRPr="00FE28D2">
        <w:rPr>
          <w:rFonts w:ascii="Calibri Light" w:hAnsi="Calibri Light" w:cs="Calibri Light"/>
          <w:sz w:val="20"/>
          <w:szCs w:val="20"/>
          <w:lang w:val="en-GB"/>
        </w:rPr>
        <w:t xml:space="preserve">of </w:t>
      </w:r>
      <w:r w:rsidRPr="00FE28D2">
        <w:rPr>
          <w:rFonts w:ascii="Calibri Light" w:hAnsi="Calibri Light" w:cs="Calibri Light"/>
          <w:sz w:val="20"/>
          <w:szCs w:val="20"/>
          <w:lang w:val="en-GB"/>
        </w:rPr>
        <w:t xml:space="preserve">which </w:t>
      </w:r>
      <w:r w:rsidR="00672E29" w:rsidRPr="00FE28D2">
        <w:rPr>
          <w:rFonts w:ascii="Calibri Light" w:hAnsi="Calibri Light" w:cs="Calibri Light"/>
          <w:sz w:val="20"/>
          <w:szCs w:val="20"/>
          <w:lang w:val="en-GB"/>
        </w:rPr>
        <w:t xml:space="preserve">it </w:t>
      </w:r>
      <w:r w:rsidRPr="00FE28D2">
        <w:rPr>
          <w:rFonts w:ascii="Calibri Light" w:hAnsi="Calibri Light" w:cs="Calibri Light"/>
          <w:sz w:val="20"/>
          <w:szCs w:val="20"/>
          <w:lang w:val="en-GB"/>
        </w:rPr>
        <w:t xml:space="preserve">will </w:t>
      </w:r>
      <w:r w:rsidR="00672E29" w:rsidRPr="00FE28D2">
        <w:rPr>
          <w:rFonts w:ascii="Calibri Light" w:hAnsi="Calibri Light" w:cs="Calibri Light"/>
          <w:sz w:val="20"/>
          <w:szCs w:val="20"/>
          <w:lang w:val="en-GB"/>
        </w:rPr>
        <w:t xml:space="preserve">inform all </w:t>
      </w:r>
      <w:r w:rsidRPr="00FE28D2">
        <w:rPr>
          <w:rFonts w:ascii="Calibri Light" w:hAnsi="Calibri Light" w:cs="Calibri Light"/>
          <w:sz w:val="20"/>
          <w:szCs w:val="20"/>
          <w:lang w:val="en-GB"/>
        </w:rPr>
        <w:t>tenderers.</w:t>
      </w:r>
    </w:p>
    <w:p w14:paraId="546E8B2C" w14:textId="09E1CDE8" w:rsidR="00DC3B0C" w:rsidRPr="00610420" w:rsidRDefault="002A7E49" w:rsidP="009A435E">
      <w:pPr>
        <w:spacing w:after="240"/>
        <w:rPr>
          <w:rFonts w:ascii="Calibri Light" w:hAnsi="Calibri Light" w:cs="Calibri Light"/>
          <w:sz w:val="20"/>
          <w:szCs w:val="20"/>
          <w:lang w:val="en-GB"/>
        </w:rPr>
      </w:pPr>
      <w:r w:rsidRPr="09D4123B">
        <w:rPr>
          <w:rFonts w:ascii="Calibri Light" w:hAnsi="Calibri Light" w:cs="Calibri Light"/>
          <w:b/>
          <w:bCs/>
          <w:sz w:val="20"/>
          <w:szCs w:val="20"/>
          <w:lang w:val="en-GB"/>
        </w:rPr>
        <w:t>Contact name</w:t>
      </w:r>
      <w:r w:rsidRPr="09D4123B">
        <w:rPr>
          <w:rFonts w:ascii="Calibri Light" w:hAnsi="Calibri Light" w:cs="Calibri Light"/>
          <w:sz w:val="20"/>
          <w:szCs w:val="20"/>
          <w:lang w:val="en-GB"/>
        </w:rPr>
        <w:t xml:space="preserve">: for the attention of </w:t>
      </w:r>
      <w:r w:rsidR="00647C5F" w:rsidRPr="00647C5F">
        <w:rPr>
          <w:rFonts w:ascii="Calibri Light" w:hAnsi="Calibri Light" w:cs="Calibri Light"/>
          <w:sz w:val="20"/>
          <w:szCs w:val="20"/>
          <w:lang w:val="en-GB"/>
        </w:rPr>
        <w:t>Peter Groothuis</w:t>
      </w:r>
      <w:r w:rsidRPr="00647C5F">
        <w:rPr>
          <w:rFonts w:ascii="Calibri Light" w:hAnsi="Calibri Light" w:cs="Calibri Light"/>
          <w:sz w:val="20"/>
          <w:szCs w:val="20"/>
          <w:lang w:val="en-GB"/>
        </w:rPr>
        <w:t xml:space="preserve"> </w:t>
      </w:r>
    </w:p>
    <w:p w14:paraId="2FDDF0F9" w14:textId="7254A032" w:rsidR="00DC3B0C" w:rsidRPr="00610420" w:rsidRDefault="002A7E49" w:rsidP="009A435E">
      <w:pPr>
        <w:spacing w:after="240"/>
        <w:jc w:val="both"/>
        <w:rPr>
          <w:rFonts w:ascii="Calibri Light" w:hAnsi="Calibri Light" w:cs="Calibri Light"/>
          <w:sz w:val="20"/>
          <w:szCs w:val="20"/>
          <w:lang w:val="en-GB"/>
        </w:rPr>
      </w:pPr>
      <w:r w:rsidRPr="09D4123B">
        <w:rPr>
          <w:rFonts w:ascii="Calibri Light" w:hAnsi="Calibri Light" w:cs="Calibri Light"/>
          <w:b/>
          <w:bCs/>
          <w:sz w:val="20"/>
          <w:szCs w:val="20"/>
          <w:lang w:val="en-GB"/>
        </w:rPr>
        <w:t>E-mail</w:t>
      </w:r>
      <w:r w:rsidRPr="09D4123B">
        <w:rPr>
          <w:rFonts w:ascii="Calibri Light" w:hAnsi="Calibri Light" w:cs="Calibri Light"/>
          <w:sz w:val="20"/>
          <w:szCs w:val="20"/>
          <w:lang w:val="en-GB"/>
        </w:rPr>
        <w:t xml:space="preserve">: </w:t>
      </w:r>
      <w:r w:rsidR="00647C5F">
        <w:rPr>
          <w:rFonts w:ascii="Calibri Light" w:hAnsi="Calibri Light" w:cs="Calibri Light"/>
          <w:sz w:val="20"/>
          <w:szCs w:val="20"/>
          <w:lang w:val="en-GB"/>
        </w:rPr>
        <w:t>peter.groothuis@eitfood.eu</w:t>
      </w:r>
    </w:p>
    <w:p w14:paraId="70726010" w14:textId="7472CCCA" w:rsidR="00DC3B0C" w:rsidRPr="00610420" w:rsidRDefault="00C23321" w:rsidP="009A435E">
      <w:pPr>
        <w:pBdr>
          <w:top w:val="nil"/>
          <w:left w:val="nil"/>
          <w:bottom w:val="nil"/>
          <w:right w:val="nil"/>
          <w:between w:val="nil"/>
        </w:pBdr>
        <w:spacing w:before="120" w:after="240"/>
        <w:jc w:val="both"/>
        <w:rPr>
          <w:rFonts w:ascii="Calibri Light" w:hAnsi="Calibri Light" w:cs="Calibri Light"/>
          <w:color w:val="000000"/>
          <w:sz w:val="20"/>
          <w:szCs w:val="20"/>
          <w:lang w:val="en-GB"/>
        </w:rPr>
      </w:pPr>
      <w:r w:rsidRPr="00610420">
        <w:rPr>
          <w:rFonts w:ascii="Calibri Light" w:hAnsi="Calibri Light" w:cs="Calibri Light"/>
          <w:color w:val="000000"/>
          <w:sz w:val="20"/>
          <w:szCs w:val="20"/>
          <w:lang w:val="en-GB"/>
        </w:rPr>
        <w:t>EIT Food</w:t>
      </w:r>
      <w:r w:rsidR="002A7E49" w:rsidRPr="00610420">
        <w:rPr>
          <w:rFonts w:ascii="Calibri Light" w:hAnsi="Calibri Light" w:cs="Calibri Light"/>
          <w:color w:val="000000"/>
          <w:sz w:val="20"/>
          <w:szCs w:val="20"/>
          <w:lang w:val="en-GB"/>
        </w:rPr>
        <w:t xml:space="preserve"> has no obligation to provide clarification.</w:t>
      </w:r>
    </w:p>
    <w:p w14:paraId="6EDC3D52" w14:textId="77777777" w:rsidR="00DC3B0C" w:rsidRPr="00610420" w:rsidRDefault="002A7E49" w:rsidP="0047210C">
      <w:pPr>
        <w:pStyle w:val="Heading1"/>
        <w:keepLines/>
        <w:numPr>
          <w:ilvl w:val="1"/>
          <w:numId w:val="4"/>
        </w:numPr>
        <w:spacing w:before="480" w:after="240" w:line="264" w:lineRule="auto"/>
        <w:ind w:left="0" w:hanging="709"/>
        <w:contextualSpacing/>
        <w:jc w:val="left"/>
        <w:rPr>
          <w:rFonts w:ascii="Calibri Light" w:eastAsiaTheme="majorEastAsia" w:hAnsi="Calibri Light" w:cstheme="majorBidi"/>
          <w:b w:val="0"/>
          <w:bCs/>
          <w:color w:val="1F497D" w:themeColor="text2"/>
          <w:sz w:val="40"/>
          <w:szCs w:val="16"/>
          <w:lang w:val="en-GB" w:eastAsia="en-US"/>
        </w:rPr>
      </w:pPr>
      <w:bookmarkStart w:id="9" w:name="_Toc197080573"/>
      <w:r w:rsidRPr="00610420">
        <w:rPr>
          <w:rFonts w:ascii="Calibri Light" w:eastAsiaTheme="majorEastAsia" w:hAnsi="Calibri Light" w:cstheme="majorBidi"/>
          <w:b w:val="0"/>
          <w:bCs/>
          <w:color w:val="1F497D" w:themeColor="text2"/>
          <w:sz w:val="40"/>
          <w:szCs w:val="16"/>
          <w:lang w:val="en-GB" w:eastAsia="en-US"/>
        </w:rPr>
        <w:t>Costs for preparing proposals</w:t>
      </w:r>
      <w:bookmarkEnd w:id="9"/>
    </w:p>
    <w:p w14:paraId="12296834" w14:textId="77777777" w:rsidR="00DC3B0C" w:rsidRPr="00610420" w:rsidRDefault="002A7E49" w:rsidP="009415A4">
      <w:pPr>
        <w:pBdr>
          <w:top w:val="nil"/>
          <w:left w:val="nil"/>
          <w:bottom w:val="nil"/>
          <w:right w:val="nil"/>
          <w:between w:val="nil"/>
        </w:pBdr>
        <w:spacing w:before="120" w:after="240"/>
        <w:jc w:val="both"/>
        <w:rPr>
          <w:rFonts w:ascii="Calibri Light" w:hAnsi="Calibri Light" w:cs="Calibri Light"/>
          <w:color w:val="000000"/>
          <w:sz w:val="20"/>
          <w:szCs w:val="20"/>
          <w:lang w:val="en-GB"/>
        </w:rPr>
      </w:pPr>
      <w:r w:rsidRPr="00610420">
        <w:rPr>
          <w:rFonts w:ascii="Calibri Light" w:hAnsi="Calibri Light" w:cs="Calibri Light"/>
          <w:color w:val="000000"/>
          <w:sz w:val="20"/>
          <w:szCs w:val="20"/>
          <w:lang w:val="en-GB"/>
        </w:rPr>
        <w:t>No costs incurred by the tenderer in preparing and submitting the proposal are reimbursable. All such costs must be borne by the tenderer.</w:t>
      </w:r>
    </w:p>
    <w:p w14:paraId="19028D36" w14:textId="77777777" w:rsidR="00DC3B0C" w:rsidRPr="00610420" w:rsidRDefault="002A7E49" w:rsidP="0047210C">
      <w:pPr>
        <w:pStyle w:val="Heading1"/>
        <w:keepLines/>
        <w:numPr>
          <w:ilvl w:val="1"/>
          <w:numId w:val="4"/>
        </w:numPr>
        <w:spacing w:before="480" w:after="240" w:line="264" w:lineRule="auto"/>
        <w:ind w:left="0" w:hanging="709"/>
        <w:contextualSpacing/>
        <w:jc w:val="left"/>
        <w:rPr>
          <w:rFonts w:ascii="Calibri Light" w:eastAsiaTheme="majorEastAsia" w:hAnsi="Calibri Light" w:cstheme="majorBidi"/>
          <w:b w:val="0"/>
          <w:bCs/>
          <w:color w:val="1F497D" w:themeColor="text2"/>
          <w:sz w:val="40"/>
          <w:szCs w:val="16"/>
          <w:lang w:val="en-GB" w:eastAsia="en-US"/>
        </w:rPr>
      </w:pPr>
      <w:bookmarkStart w:id="10" w:name="_Toc197080574"/>
      <w:r w:rsidRPr="00610420">
        <w:rPr>
          <w:rFonts w:ascii="Calibri Light" w:eastAsiaTheme="majorEastAsia" w:hAnsi="Calibri Light" w:cstheme="majorBidi"/>
          <w:b w:val="0"/>
          <w:bCs/>
          <w:color w:val="1F497D" w:themeColor="text2"/>
          <w:sz w:val="40"/>
          <w:szCs w:val="16"/>
          <w:lang w:val="en-GB" w:eastAsia="en-US"/>
        </w:rPr>
        <w:t>Clarification related to the submitted proposals</w:t>
      </w:r>
      <w:bookmarkEnd w:id="10"/>
    </w:p>
    <w:p w14:paraId="11F006DE" w14:textId="5F78D8A6" w:rsidR="00DC3B0C" w:rsidRPr="00610420" w:rsidRDefault="002A7E49">
      <w:pPr>
        <w:spacing w:before="120" w:after="120"/>
        <w:jc w:val="both"/>
        <w:rPr>
          <w:rFonts w:ascii="Calibri Light" w:hAnsi="Calibri Light" w:cs="Calibri Light"/>
          <w:sz w:val="20"/>
          <w:szCs w:val="20"/>
          <w:lang w:val="en-GB"/>
        </w:rPr>
      </w:pPr>
      <w:r w:rsidRPr="00610420">
        <w:rPr>
          <w:rFonts w:ascii="Calibri Light" w:hAnsi="Calibri Light" w:cs="Calibri Light"/>
          <w:sz w:val="20"/>
          <w:szCs w:val="20"/>
          <w:lang w:val="en-GB"/>
        </w:rPr>
        <w:t xml:space="preserve">After submission of the proposals, they shall be checked if they satisfy all the formal requirements set out in the proposal dossier. Where information or documentation submitted by the tenderers are or appears to be </w:t>
      </w:r>
      <w:r w:rsidRPr="00610420">
        <w:rPr>
          <w:rFonts w:ascii="Calibri Light" w:hAnsi="Calibri Light" w:cs="Calibri Light"/>
          <w:sz w:val="20"/>
          <w:szCs w:val="20"/>
          <w:lang w:val="en-GB"/>
        </w:rPr>
        <w:lastRenderedPageBreak/>
        <w:t xml:space="preserve">incomplete or erroneous or where specific documents are missing, </w:t>
      </w:r>
      <w:r w:rsidR="00C23321" w:rsidRPr="00610420">
        <w:rPr>
          <w:rFonts w:ascii="Calibri Light" w:hAnsi="Calibri Light" w:cs="Calibri Light"/>
          <w:sz w:val="20"/>
          <w:szCs w:val="20"/>
          <w:lang w:val="en-GB"/>
        </w:rPr>
        <w:t>EIT Food</w:t>
      </w:r>
      <w:r w:rsidRPr="00610420">
        <w:rPr>
          <w:rFonts w:ascii="Calibri Light" w:hAnsi="Calibri Light" w:cs="Calibri Light"/>
          <w:sz w:val="20"/>
          <w:szCs w:val="20"/>
          <w:lang w:val="en-GB"/>
        </w:rPr>
        <w:t xml:space="preserve"> may request the tenderer concerned to submit, supplement, clarify or complete the relevant information or documentation within an appropriate time limit. </w:t>
      </w:r>
      <w:r w:rsidRPr="00FE28D2">
        <w:rPr>
          <w:rFonts w:ascii="Calibri Light" w:hAnsi="Calibri Light" w:cs="Calibri Light"/>
          <w:bCs/>
          <w:sz w:val="20"/>
          <w:szCs w:val="20"/>
          <w:lang w:val="en-GB"/>
        </w:rPr>
        <w:t xml:space="preserve">All </w:t>
      </w:r>
      <w:r w:rsidR="00672E29" w:rsidRPr="00FE28D2">
        <w:rPr>
          <w:rFonts w:ascii="Calibri Light" w:hAnsi="Calibri Light" w:cs="Calibri Light"/>
          <w:bCs/>
          <w:sz w:val="20"/>
          <w:szCs w:val="20"/>
          <w:lang w:val="en-GB"/>
        </w:rPr>
        <w:t xml:space="preserve">communication </w:t>
      </w:r>
      <w:r w:rsidR="005B05D5" w:rsidRPr="00FE28D2">
        <w:rPr>
          <w:rFonts w:ascii="Calibri Light" w:hAnsi="Calibri Light" w:cs="Calibri Light"/>
          <w:bCs/>
          <w:sz w:val="20"/>
          <w:szCs w:val="20"/>
          <w:lang w:val="en-GB"/>
        </w:rPr>
        <w:t>between EIT Food and tenderers is only possible in writing, all requests will be done and answered by e-mail only</w:t>
      </w:r>
      <w:r w:rsidRPr="00FE28D2">
        <w:rPr>
          <w:rFonts w:ascii="Calibri Light" w:hAnsi="Calibri Light" w:cs="Calibri Light"/>
          <w:bCs/>
          <w:sz w:val="20"/>
          <w:szCs w:val="20"/>
          <w:lang w:val="en-GB"/>
        </w:rPr>
        <w:t>.</w:t>
      </w:r>
    </w:p>
    <w:p w14:paraId="4044399B" w14:textId="77777777" w:rsidR="00DC3B0C" w:rsidRPr="00610420" w:rsidRDefault="002A7E49" w:rsidP="0047210C">
      <w:pPr>
        <w:pStyle w:val="Heading1"/>
        <w:keepLines/>
        <w:numPr>
          <w:ilvl w:val="1"/>
          <w:numId w:val="4"/>
        </w:numPr>
        <w:spacing w:before="480" w:after="240" w:line="264" w:lineRule="auto"/>
        <w:ind w:left="0" w:hanging="709"/>
        <w:contextualSpacing/>
        <w:jc w:val="left"/>
        <w:rPr>
          <w:rFonts w:ascii="Calibri Light" w:eastAsiaTheme="majorEastAsia" w:hAnsi="Calibri Light" w:cstheme="majorBidi"/>
          <w:b w:val="0"/>
          <w:bCs/>
          <w:color w:val="1F497D" w:themeColor="text2"/>
          <w:sz w:val="40"/>
          <w:szCs w:val="16"/>
          <w:lang w:val="en-GB" w:eastAsia="en-US"/>
        </w:rPr>
      </w:pPr>
      <w:bookmarkStart w:id="11" w:name="_Toc197080575"/>
      <w:r w:rsidRPr="00610420">
        <w:rPr>
          <w:rFonts w:ascii="Calibri Light" w:eastAsiaTheme="majorEastAsia" w:hAnsi="Calibri Light" w:cstheme="majorBidi"/>
          <w:b w:val="0"/>
          <w:bCs/>
          <w:color w:val="1F497D" w:themeColor="text2"/>
          <w:sz w:val="40"/>
          <w:szCs w:val="16"/>
          <w:lang w:val="en-GB" w:eastAsia="en-US"/>
        </w:rPr>
        <w:t>Negotiation about the submitted proposal</w:t>
      </w:r>
      <w:bookmarkEnd w:id="11"/>
    </w:p>
    <w:p w14:paraId="1462C9AD" w14:textId="128DD0CE" w:rsidR="00DC3B0C" w:rsidRPr="00610420" w:rsidRDefault="002A7E49">
      <w:pPr>
        <w:spacing w:before="120" w:after="120"/>
        <w:jc w:val="both"/>
        <w:rPr>
          <w:rFonts w:ascii="Calibri Light" w:hAnsi="Calibri Light" w:cs="Calibri Light"/>
          <w:sz w:val="20"/>
          <w:szCs w:val="20"/>
          <w:lang w:val="en-GB"/>
        </w:rPr>
      </w:pPr>
      <w:r w:rsidRPr="00610420">
        <w:rPr>
          <w:rFonts w:ascii="Calibri Light" w:hAnsi="Calibri Light" w:cs="Calibri Light"/>
          <w:sz w:val="20"/>
          <w:szCs w:val="20"/>
          <w:lang w:val="en-GB"/>
        </w:rPr>
        <w:t xml:space="preserve">After checking the administrative compliance of the tenderers, </w:t>
      </w:r>
      <w:r w:rsidR="00C23321" w:rsidRPr="00610420">
        <w:rPr>
          <w:rFonts w:ascii="Calibri Light" w:hAnsi="Calibri Light" w:cs="Calibri Light"/>
          <w:sz w:val="20"/>
          <w:szCs w:val="20"/>
          <w:lang w:val="en-GB"/>
        </w:rPr>
        <w:t>EIT Food</w:t>
      </w:r>
      <w:r w:rsidRPr="00610420">
        <w:rPr>
          <w:rFonts w:ascii="Calibri Light" w:hAnsi="Calibri Light" w:cs="Calibri Light"/>
          <w:sz w:val="20"/>
          <w:szCs w:val="20"/>
          <w:lang w:val="en-GB"/>
        </w:rPr>
        <w:t xml:space="preserve"> </w:t>
      </w:r>
      <w:r w:rsidR="00D64E1C" w:rsidRPr="00610420">
        <w:rPr>
          <w:rFonts w:ascii="Calibri Light" w:hAnsi="Calibri Light" w:cs="Calibri Light"/>
          <w:sz w:val="20"/>
          <w:szCs w:val="20"/>
          <w:lang w:val="en-GB"/>
        </w:rPr>
        <w:t>reserves the right to</w:t>
      </w:r>
      <w:r w:rsidRPr="00610420">
        <w:rPr>
          <w:rFonts w:ascii="Calibri Light" w:hAnsi="Calibri Light" w:cs="Calibri Light"/>
          <w:sz w:val="20"/>
          <w:szCs w:val="20"/>
          <w:lang w:val="en-GB"/>
        </w:rPr>
        <w:t xml:space="preserve"> negotiate the contract terms with the tenderers. In this negotiation </w:t>
      </w:r>
      <w:r w:rsidR="00C23321" w:rsidRPr="00610420">
        <w:rPr>
          <w:rFonts w:ascii="Calibri Light" w:hAnsi="Calibri Light" w:cs="Calibri Light"/>
          <w:sz w:val="20"/>
          <w:szCs w:val="20"/>
          <w:lang w:val="en-GB"/>
        </w:rPr>
        <w:t>EIT Food</w:t>
      </w:r>
      <w:r w:rsidRPr="00610420">
        <w:rPr>
          <w:rFonts w:ascii="Calibri Light" w:hAnsi="Calibri Light" w:cs="Calibri Light"/>
          <w:sz w:val="20"/>
          <w:szCs w:val="20"/>
          <w:lang w:val="en-GB"/>
        </w:rPr>
        <w:t xml:space="preserve"> </w:t>
      </w:r>
      <w:r w:rsidR="00D64E1C" w:rsidRPr="00610420">
        <w:rPr>
          <w:rFonts w:ascii="Calibri Light" w:hAnsi="Calibri Light" w:cs="Calibri Light"/>
          <w:sz w:val="20"/>
          <w:szCs w:val="20"/>
          <w:lang w:val="en-GB"/>
        </w:rPr>
        <w:t>may</w:t>
      </w:r>
      <w:r w:rsidRPr="00610420">
        <w:rPr>
          <w:rFonts w:ascii="Calibri Light" w:hAnsi="Calibri Light" w:cs="Calibri Light"/>
          <w:sz w:val="20"/>
          <w:szCs w:val="20"/>
          <w:lang w:val="en-GB"/>
        </w:rPr>
        <w:t xml:space="preserve"> ask all tenderers to adjust the proposal or specific sections of the proposal within an appropriate time limit. In case of negotiation, </w:t>
      </w:r>
      <w:r w:rsidR="00C23321" w:rsidRPr="00610420">
        <w:rPr>
          <w:rFonts w:ascii="Calibri Light" w:hAnsi="Calibri Light" w:cs="Calibri Light"/>
          <w:sz w:val="20"/>
          <w:szCs w:val="20"/>
          <w:lang w:val="en-GB"/>
        </w:rPr>
        <w:t>EIT Food</w:t>
      </w:r>
      <w:r w:rsidRPr="00610420">
        <w:rPr>
          <w:rFonts w:ascii="Calibri Light" w:hAnsi="Calibri Light" w:cs="Calibri Light"/>
          <w:sz w:val="20"/>
          <w:szCs w:val="20"/>
          <w:lang w:val="en-GB"/>
        </w:rPr>
        <w:t xml:space="preserve"> shall provide further information about the proceedings and timing. </w:t>
      </w:r>
    </w:p>
    <w:p w14:paraId="2CDFA793" w14:textId="77777777" w:rsidR="00DC3B0C" w:rsidRPr="00610420" w:rsidRDefault="002A7E49" w:rsidP="0047210C">
      <w:pPr>
        <w:pStyle w:val="Heading1"/>
        <w:keepLines/>
        <w:numPr>
          <w:ilvl w:val="1"/>
          <w:numId w:val="4"/>
        </w:numPr>
        <w:spacing w:before="480" w:after="240" w:line="264" w:lineRule="auto"/>
        <w:ind w:left="0" w:hanging="709"/>
        <w:contextualSpacing/>
        <w:jc w:val="left"/>
        <w:rPr>
          <w:rFonts w:ascii="Calibri Light" w:eastAsiaTheme="majorEastAsia" w:hAnsi="Calibri Light" w:cstheme="majorBidi"/>
          <w:b w:val="0"/>
          <w:bCs/>
          <w:color w:val="1F497D" w:themeColor="text2"/>
          <w:sz w:val="40"/>
          <w:szCs w:val="16"/>
          <w:lang w:val="en-GB" w:eastAsia="en-US"/>
        </w:rPr>
      </w:pPr>
      <w:bookmarkStart w:id="12" w:name="_Toc197080576"/>
      <w:r w:rsidRPr="00610420">
        <w:rPr>
          <w:rFonts w:ascii="Calibri Light" w:eastAsiaTheme="majorEastAsia" w:hAnsi="Calibri Light" w:cstheme="majorBidi"/>
          <w:b w:val="0"/>
          <w:bCs/>
          <w:color w:val="1F497D" w:themeColor="text2"/>
          <w:sz w:val="40"/>
          <w:szCs w:val="16"/>
          <w:lang w:val="en-GB" w:eastAsia="en-US"/>
        </w:rPr>
        <w:t>Evaluation of proposals</w:t>
      </w:r>
      <w:bookmarkEnd w:id="12"/>
    </w:p>
    <w:p w14:paraId="1B2C6EF2" w14:textId="6960DC1D" w:rsidR="00DC3B0C" w:rsidRPr="00610420" w:rsidRDefault="002A7E49" w:rsidP="00647C5F">
      <w:pPr>
        <w:spacing w:before="120"/>
        <w:jc w:val="both"/>
        <w:rPr>
          <w:rFonts w:ascii="Calibri Light" w:hAnsi="Calibri Light" w:cs="Calibri Light"/>
          <w:sz w:val="20"/>
          <w:szCs w:val="20"/>
          <w:lang w:val="en-GB"/>
        </w:rPr>
      </w:pPr>
      <w:r w:rsidRPr="00610420">
        <w:rPr>
          <w:rFonts w:ascii="Calibri Light" w:hAnsi="Calibri Light" w:cs="Calibri Light"/>
          <w:sz w:val="20"/>
          <w:szCs w:val="20"/>
          <w:lang w:val="en-GB"/>
        </w:rPr>
        <w:t>The quality of each proposal will be evaluated in accordance with the below mentioned award criteria. The award criteria will be examined in accordance with the requeste</w:t>
      </w:r>
      <w:r w:rsidR="009A1980" w:rsidRPr="00610420">
        <w:rPr>
          <w:rFonts w:ascii="Calibri Light" w:hAnsi="Calibri Light" w:cs="Calibri Light"/>
          <w:sz w:val="20"/>
          <w:szCs w:val="20"/>
          <w:lang w:val="en-GB"/>
        </w:rPr>
        <w:t xml:space="preserve">d service indicated in Section </w:t>
      </w:r>
      <w:r w:rsidR="00D64E1C" w:rsidRPr="00610420">
        <w:rPr>
          <w:rFonts w:ascii="Calibri Light" w:hAnsi="Calibri Light" w:cs="Calibri Light"/>
          <w:sz w:val="20"/>
          <w:szCs w:val="20"/>
          <w:lang w:val="en-GB"/>
        </w:rPr>
        <w:t>2</w:t>
      </w:r>
      <w:r w:rsidRPr="00610420">
        <w:rPr>
          <w:rFonts w:ascii="Calibri Light" w:hAnsi="Calibri Light" w:cs="Calibri Light"/>
          <w:sz w:val="20"/>
          <w:szCs w:val="20"/>
          <w:lang w:val="en-GB"/>
        </w:rPr>
        <w:t xml:space="preserve"> of the document. </w:t>
      </w:r>
    </w:p>
    <w:p w14:paraId="1336CE1E" w14:textId="77F01CBE" w:rsidR="00DC3B0C" w:rsidRPr="00647C5F" w:rsidRDefault="002A7E49" w:rsidP="00647C5F">
      <w:pPr>
        <w:numPr>
          <w:ilvl w:val="0"/>
          <w:numId w:val="2"/>
        </w:numPr>
        <w:pBdr>
          <w:top w:val="nil"/>
          <w:left w:val="nil"/>
          <w:bottom w:val="nil"/>
          <w:right w:val="nil"/>
          <w:between w:val="nil"/>
        </w:pBdr>
        <w:spacing w:line="276" w:lineRule="auto"/>
        <w:ind w:right="-340"/>
        <w:jc w:val="both"/>
        <w:rPr>
          <w:rFonts w:ascii="Calibri Light" w:hAnsi="Calibri Light" w:cs="Calibri Light"/>
          <w:color w:val="000000"/>
          <w:sz w:val="20"/>
          <w:szCs w:val="20"/>
          <w:lang w:val="en-GB"/>
        </w:rPr>
      </w:pPr>
      <w:r w:rsidRPr="00647C5F">
        <w:rPr>
          <w:rFonts w:ascii="Calibri Light" w:hAnsi="Calibri Light" w:cs="Calibri Light"/>
          <w:color w:val="000000" w:themeColor="text1"/>
          <w:sz w:val="20"/>
          <w:szCs w:val="20"/>
          <w:lang w:val="en-GB"/>
        </w:rPr>
        <w:t>Project experience and competences of the members of the proposed</w:t>
      </w:r>
      <w:r w:rsidR="005F1981" w:rsidRPr="00647C5F">
        <w:rPr>
          <w:rFonts w:ascii="Calibri Light" w:hAnsi="Calibri Light" w:cs="Calibri Light"/>
          <w:color w:val="000000" w:themeColor="text1"/>
          <w:sz w:val="20"/>
          <w:szCs w:val="20"/>
          <w:lang w:val="en-GB"/>
        </w:rPr>
        <w:t xml:space="preserve"> project teams (maximum: 2</w:t>
      </w:r>
      <w:r w:rsidRPr="00647C5F">
        <w:rPr>
          <w:rFonts w:ascii="Calibri Light" w:hAnsi="Calibri Light" w:cs="Calibri Light"/>
          <w:color w:val="000000" w:themeColor="text1"/>
          <w:sz w:val="20"/>
          <w:szCs w:val="20"/>
          <w:lang w:val="en-GB"/>
        </w:rPr>
        <w:t>0</w:t>
      </w:r>
      <w:r w:rsidR="002C5082" w:rsidRPr="00647C5F">
        <w:rPr>
          <w:rFonts w:ascii="Calibri Light" w:hAnsi="Calibri Light" w:cs="Calibri Light"/>
          <w:color w:val="000000" w:themeColor="text1"/>
          <w:sz w:val="20"/>
          <w:szCs w:val="20"/>
          <w:lang w:val="en-GB"/>
        </w:rPr>
        <w:t xml:space="preserve"> points</w:t>
      </w:r>
      <w:r w:rsidRPr="00647C5F">
        <w:rPr>
          <w:rFonts w:ascii="Calibri Light" w:hAnsi="Calibri Light" w:cs="Calibri Light"/>
          <w:color w:val="000000" w:themeColor="text1"/>
          <w:sz w:val="20"/>
          <w:szCs w:val="20"/>
          <w:lang w:val="en-GB"/>
        </w:rPr>
        <w:t>)</w:t>
      </w:r>
    </w:p>
    <w:p w14:paraId="388E01DB" w14:textId="444A7D47" w:rsidR="00DC3B0C" w:rsidRPr="00647C5F" w:rsidRDefault="002A7E49" w:rsidP="00647C5F">
      <w:pPr>
        <w:numPr>
          <w:ilvl w:val="0"/>
          <w:numId w:val="2"/>
        </w:numPr>
        <w:pBdr>
          <w:top w:val="nil"/>
          <w:left w:val="nil"/>
          <w:bottom w:val="nil"/>
          <w:right w:val="nil"/>
          <w:between w:val="nil"/>
        </w:pBdr>
        <w:spacing w:line="276" w:lineRule="auto"/>
        <w:ind w:right="-482"/>
        <w:jc w:val="both"/>
        <w:rPr>
          <w:rFonts w:ascii="Calibri Light" w:hAnsi="Calibri Light" w:cs="Calibri Light"/>
          <w:color w:val="000000"/>
          <w:sz w:val="20"/>
          <w:szCs w:val="20"/>
          <w:lang w:val="en-GB"/>
        </w:rPr>
      </w:pPr>
      <w:r w:rsidRPr="00647C5F">
        <w:rPr>
          <w:rFonts w:ascii="Calibri Light" w:hAnsi="Calibri Light" w:cs="Calibri Light"/>
          <w:color w:val="000000" w:themeColor="text1"/>
          <w:sz w:val="20"/>
          <w:szCs w:val="20"/>
          <w:lang w:val="en-GB"/>
        </w:rPr>
        <w:t>Methodology approach of project and proposed project implementation (</w:t>
      </w:r>
      <w:r w:rsidR="002C5082" w:rsidRPr="00647C5F">
        <w:rPr>
          <w:rFonts w:ascii="Calibri Light" w:hAnsi="Calibri Light" w:cs="Calibri Light"/>
          <w:color w:val="000000" w:themeColor="text1"/>
          <w:sz w:val="20"/>
          <w:szCs w:val="20"/>
          <w:lang w:val="en-GB"/>
        </w:rPr>
        <w:t>maximum: 20 points</w:t>
      </w:r>
      <w:r w:rsidRPr="00647C5F">
        <w:rPr>
          <w:rFonts w:ascii="Calibri Light" w:hAnsi="Calibri Light" w:cs="Calibri Light"/>
          <w:color w:val="000000" w:themeColor="text1"/>
          <w:sz w:val="20"/>
          <w:szCs w:val="20"/>
          <w:lang w:val="en-GB"/>
        </w:rPr>
        <w:t>)</w:t>
      </w:r>
    </w:p>
    <w:p w14:paraId="0E07B1E4" w14:textId="1465917E" w:rsidR="005F1981" w:rsidRPr="00647C5F" w:rsidRDefault="00647C5F" w:rsidP="00647C5F">
      <w:pPr>
        <w:numPr>
          <w:ilvl w:val="0"/>
          <w:numId w:val="2"/>
        </w:numPr>
        <w:pBdr>
          <w:top w:val="nil"/>
          <w:left w:val="nil"/>
          <w:bottom w:val="nil"/>
          <w:right w:val="nil"/>
          <w:between w:val="nil"/>
        </w:pBdr>
        <w:spacing w:line="276" w:lineRule="auto"/>
        <w:ind w:right="-482"/>
        <w:jc w:val="both"/>
        <w:rPr>
          <w:rFonts w:ascii="Calibri Light" w:hAnsi="Calibri Light" w:cs="Calibri Light"/>
          <w:color w:val="000000"/>
          <w:sz w:val="20"/>
          <w:szCs w:val="20"/>
          <w:lang w:val="en-GB"/>
        </w:rPr>
      </w:pPr>
      <w:r>
        <w:rPr>
          <w:rFonts w:ascii="Calibri Light" w:hAnsi="Calibri Light" w:cs="Calibri Light"/>
          <w:color w:val="000000" w:themeColor="text1"/>
          <w:sz w:val="20"/>
          <w:szCs w:val="20"/>
        </w:rPr>
        <w:t xml:space="preserve">Relevant tools, databases or communication channels/tools that can enhance efficiency of the </w:t>
      </w:r>
      <w:proofErr w:type="gramStart"/>
      <w:r>
        <w:rPr>
          <w:rFonts w:ascii="Calibri Light" w:hAnsi="Calibri Light" w:cs="Calibri Light"/>
          <w:color w:val="000000" w:themeColor="text1"/>
          <w:sz w:val="20"/>
          <w:szCs w:val="20"/>
        </w:rPr>
        <w:t xml:space="preserve">work </w:t>
      </w:r>
      <w:r w:rsidR="005F1981" w:rsidRPr="00647C5F">
        <w:rPr>
          <w:rFonts w:ascii="Calibri Light" w:hAnsi="Calibri Light" w:cs="Calibri Light"/>
          <w:color w:val="000000" w:themeColor="text1"/>
          <w:sz w:val="20"/>
          <w:szCs w:val="20"/>
          <w:lang w:val="en-GB"/>
        </w:rPr>
        <w:t xml:space="preserve"> (</w:t>
      </w:r>
      <w:proofErr w:type="gramEnd"/>
      <w:r w:rsidR="002C5082" w:rsidRPr="00647C5F">
        <w:rPr>
          <w:rFonts w:ascii="Calibri Light" w:hAnsi="Calibri Light" w:cs="Calibri Light"/>
          <w:color w:val="000000" w:themeColor="text1"/>
          <w:sz w:val="20"/>
          <w:szCs w:val="20"/>
          <w:lang w:val="en-GB"/>
        </w:rPr>
        <w:t>maximum: 20 points</w:t>
      </w:r>
      <w:r w:rsidR="005F1981" w:rsidRPr="00647C5F">
        <w:rPr>
          <w:rFonts w:ascii="Calibri Light" w:hAnsi="Calibri Light" w:cs="Calibri Light"/>
          <w:color w:val="000000" w:themeColor="text1"/>
          <w:sz w:val="20"/>
          <w:szCs w:val="20"/>
          <w:lang w:val="en-GB"/>
        </w:rPr>
        <w:t>)</w:t>
      </w:r>
    </w:p>
    <w:p w14:paraId="3AEA07CC" w14:textId="77777777" w:rsidR="00DC3B0C" w:rsidRPr="00647C5F" w:rsidRDefault="002A7E49" w:rsidP="09D4123B">
      <w:pPr>
        <w:spacing w:before="120" w:after="240"/>
        <w:jc w:val="both"/>
        <w:rPr>
          <w:rFonts w:ascii="Calibri Light" w:hAnsi="Calibri Light" w:cs="Calibri Light"/>
          <w:b/>
          <w:bCs/>
          <w:i/>
          <w:iCs/>
          <w:sz w:val="20"/>
          <w:szCs w:val="20"/>
          <w:lang w:val="en-GB"/>
        </w:rPr>
      </w:pPr>
      <w:r w:rsidRPr="00647C5F">
        <w:rPr>
          <w:rFonts w:ascii="Calibri Light" w:hAnsi="Calibri Light" w:cs="Calibri Light"/>
          <w:b/>
          <w:bCs/>
          <w:i/>
          <w:iCs/>
          <w:sz w:val="20"/>
          <w:szCs w:val="20"/>
          <w:lang w:val="en-GB"/>
        </w:rPr>
        <w:t>Total technical score:</w:t>
      </w:r>
      <w:r w:rsidRPr="00647C5F">
        <w:rPr>
          <w:rFonts w:ascii="Calibri Light" w:hAnsi="Calibri Light" w:cs="Calibri Light"/>
          <w:sz w:val="20"/>
          <w:szCs w:val="20"/>
          <w:lang w:val="en-GB"/>
        </w:rPr>
        <w:t xml:space="preserve"> </w:t>
      </w:r>
      <w:r w:rsidRPr="00647C5F">
        <w:rPr>
          <w:rFonts w:ascii="Calibri Light" w:hAnsi="Calibri Light" w:cs="Calibri Light"/>
          <w:b/>
          <w:bCs/>
          <w:i/>
          <w:iCs/>
          <w:sz w:val="20"/>
          <w:szCs w:val="20"/>
          <w:lang w:val="en-GB"/>
        </w:rPr>
        <w:t>60 points maximum</w:t>
      </w:r>
    </w:p>
    <w:p w14:paraId="3F3A03C3" w14:textId="335A6F87" w:rsidR="00DC3B0C" w:rsidRPr="00647C5F" w:rsidRDefault="002A7E49" w:rsidP="09D4123B">
      <w:pPr>
        <w:numPr>
          <w:ilvl w:val="0"/>
          <w:numId w:val="2"/>
        </w:numPr>
        <w:pBdr>
          <w:top w:val="nil"/>
          <w:left w:val="nil"/>
          <w:bottom w:val="nil"/>
          <w:right w:val="nil"/>
          <w:between w:val="nil"/>
        </w:pBdr>
        <w:spacing w:after="240" w:line="276" w:lineRule="auto"/>
        <w:jc w:val="both"/>
        <w:rPr>
          <w:rFonts w:ascii="Calibri Light" w:hAnsi="Calibri Light" w:cs="Calibri Light"/>
          <w:color w:val="000000"/>
          <w:sz w:val="20"/>
          <w:szCs w:val="20"/>
          <w:lang w:val="en-GB"/>
        </w:rPr>
      </w:pPr>
      <w:r w:rsidRPr="00647C5F">
        <w:rPr>
          <w:rFonts w:ascii="Calibri Light" w:hAnsi="Calibri Light" w:cs="Calibri Light"/>
          <w:color w:val="000000" w:themeColor="text1"/>
          <w:sz w:val="20"/>
          <w:szCs w:val="20"/>
          <w:lang w:val="en-GB"/>
        </w:rPr>
        <w:t>Price or total cost: lowest offered expert unit price shall receive the highest score</w:t>
      </w:r>
      <w:r w:rsidR="00C40BD7" w:rsidRPr="00647C5F">
        <w:rPr>
          <w:rFonts w:ascii="Calibri Light" w:hAnsi="Calibri Light" w:cs="Calibri Light"/>
          <w:color w:val="000000" w:themeColor="text1"/>
          <w:sz w:val="20"/>
          <w:szCs w:val="20"/>
          <w:lang w:val="en-GB"/>
        </w:rPr>
        <w:t xml:space="preserve">; the score for </w:t>
      </w:r>
      <w:r w:rsidRPr="00647C5F">
        <w:rPr>
          <w:rFonts w:ascii="Calibri Light" w:hAnsi="Calibri Light" w:cs="Calibri Light"/>
          <w:color w:val="000000" w:themeColor="text1"/>
          <w:sz w:val="20"/>
          <w:szCs w:val="20"/>
          <w:lang w:val="en-GB"/>
        </w:rPr>
        <w:t xml:space="preserve">other </w:t>
      </w:r>
      <w:r w:rsidR="00C40BD7" w:rsidRPr="00647C5F">
        <w:rPr>
          <w:rFonts w:ascii="Calibri Light" w:hAnsi="Calibri Light" w:cs="Calibri Light"/>
          <w:color w:val="000000" w:themeColor="text1"/>
          <w:sz w:val="20"/>
          <w:szCs w:val="20"/>
          <w:lang w:val="en-GB"/>
        </w:rPr>
        <w:t xml:space="preserve">offers </w:t>
      </w:r>
      <w:r w:rsidRPr="00647C5F">
        <w:rPr>
          <w:rFonts w:ascii="Calibri Light" w:hAnsi="Calibri Light" w:cs="Calibri Light"/>
          <w:color w:val="000000" w:themeColor="text1"/>
          <w:sz w:val="20"/>
          <w:szCs w:val="20"/>
          <w:lang w:val="en-GB"/>
        </w:rPr>
        <w:t xml:space="preserve">shall be calculated in relation to that in linear equation (maximum: </w:t>
      </w:r>
      <w:r w:rsidR="00B9684F" w:rsidRPr="00647C5F">
        <w:rPr>
          <w:rFonts w:ascii="Calibri Light" w:hAnsi="Calibri Light" w:cs="Calibri Light"/>
          <w:color w:val="000000" w:themeColor="text1"/>
          <w:sz w:val="20"/>
          <w:szCs w:val="20"/>
          <w:lang w:val="en-GB"/>
        </w:rPr>
        <w:t>4</w:t>
      </w:r>
      <w:r w:rsidR="007B6BA4" w:rsidRPr="00647C5F">
        <w:rPr>
          <w:rFonts w:ascii="Calibri Light" w:hAnsi="Calibri Light" w:cs="Calibri Light"/>
          <w:color w:val="000000" w:themeColor="text1"/>
          <w:sz w:val="20"/>
          <w:szCs w:val="20"/>
          <w:lang w:val="en-GB"/>
        </w:rPr>
        <w:t>0</w:t>
      </w:r>
      <w:r w:rsidR="00C40BD7" w:rsidRPr="00647C5F">
        <w:rPr>
          <w:rFonts w:ascii="Calibri Light" w:hAnsi="Calibri Light" w:cs="Calibri Light"/>
          <w:color w:val="000000" w:themeColor="text1"/>
          <w:sz w:val="20"/>
          <w:szCs w:val="20"/>
          <w:lang w:val="en-GB"/>
        </w:rPr>
        <w:t xml:space="preserve"> points</w:t>
      </w:r>
      <w:r w:rsidR="007B6BA4" w:rsidRPr="00647C5F">
        <w:rPr>
          <w:rFonts w:ascii="Calibri Light" w:hAnsi="Calibri Light" w:cs="Calibri Light"/>
          <w:color w:val="000000" w:themeColor="text1"/>
          <w:sz w:val="20"/>
          <w:szCs w:val="20"/>
          <w:lang w:val="en-GB"/>
        </w:rPr>
        <w:t>)</w:t>
      </w:r>
    </w:p>
    <w:p w14:paraId="6CFE93F8" w14:textId="77777777" w:rsidR="00DC3B0C" w:rsidRPr="00647C5F" w:rsidRDefault="002A7E49" w:rsidP="09D4123B">
      <w:pPr>
        <w:spacing w:before="120" w:after="240"/>
        <w:jc w:val="both"/>
        <w:rPr>
          <w:rFonts w:ascii="Calibri Light" w:hAnsi="Calibri Light" w:cs="Calibri Light"/>
          <w:b/>
          <w:bCs/>
          <w:i/>
          <w:iCs/>
          <w:sz w:val="20"/>
          <w:szCs w:val="20"/>
          <w:lang w:val="en-GB"/>
        </w:rPr>
      </w:pPr>
      <w:r w:rsidRPr="00647C5F">
        <w:rPr>
          <w:rFonts w:ascii="Calibri Light" w:hAnsi="Calibri Light" w:cs="Calibri Light"/>
          <w:b/>
          <w:bCs/>
          <w:i/>
          <w:iCs/>
          <w:sz w:val="20"/>
          <w:szCs w:val="20"/>
          <w:lang w:val="en-GB"/>
        </w:rPr>
        <w:t>Total financial score: 40 points maximum</w:t>
      </w:r>
    </w:p>
    <w:p w14:paraId="7D7F7904" w14:textId="7A4FD1C5" w:rsidR="00DC3B0C" w:rsidRPr="00610420" w:rsidRDefault="002A7E49" w:rsidP="002C5082">
      <w:pPr>
        <w:spacing w:before="60" w:after="240"/>
        <w:jc w:val="both"/>
        <w:rPr>
          <w:rFonts w:ascii="Calibri Light" w:hAnsi="Calibri Light" w:cs="Calibri Light"/>
          <w:b/>
          <w:sz w:val="20"/>
          <w:szCs w:val="20"/>
          <w:u w:val="single"/>
          <w:lang w:val="en-GB"/>
        </w:rPr>
      </w:pPr>
      <w:r w:rsidRPr="00610420">
        <w:rPr>
          <w:rFonts w:ascii="Calibri Light" w:hAnsi="Calibri Light" w:cs="Calibri Light"/>
          <w:b/>
          <w:sz w:val="20"/>
          <w:szCs w:val="20"/>
          <w:u w:val="single"/>
          <w:lang w:val="en-GB"/>
        </w:rPr>
        <w:t>Total maximum score: 100</w:t>
      </w:r>
      <w:r w:rsidR="003C4831" w:rsidRPr="00610420">
        <w:rPr>
          <w:rFonts w:ascii="Calibri Light" w:hAnsi="Calibri Light" w:cs="Calibri Light"/>
          <w:b/>
          <w:sz w:val="20"/>
          <w:szCs w:val="20"/>
          <w:u w:val="single"/>
          <w:lang w:val="en-GB"/>
        </w:rPr>
        <w:t xml:space="preserve"> points</w:t>
      </w:r>
    </w:p>
    <w:p w14:paraId="2B9B209D" w14:textId="77777777" w:rsidR="00383B21" w:rsidRPr="00610420" w:rsidRDefault="00383B21" w:rsidP="00383B21">
      <w:pPr>
        <w:keepNext/>
        <w:spacing w:before="120" w:after="240"/>
        <w:jc w:val="both"/>
        <w:rPr>
          <w:rFonts w:ascii="Calibri Light" w:hAnsi="Calibri Light" w:cs="Calibri Light"/>
          <w:sz w:val="20"/>
          <w:szCs w:val="20"/>
          <w:lang w:val="en-GB"/>
        </w:rPr>
      </w:pPr>
      <w:r w:rsidRPr="00610420">
        <w:rPr>
          <w:rFonts w:ascii="Calibri Light" w:hAnsi="Calibri Light" w:cs="Calibri Light"/>
          <w:sz w:val="20"/>
          <w:szCs w:val="20"/>
          <w:lang w:val="en-GB"/>
        </w:rPr>
        <w:t xml:space="preserve">The results of the award procedure will be communicated in writing (via e-mail) to the successful and unsuccessful tenderers. </w:t>
      </w:r>
    </w:p>
    <w:p w14:paraId="6235B3A2" w14:textId="77777777" w:rsidR="00383B21" w:rsidRPr="00610420" w:rsidRDefault="00383B21" w:rsidP="00383B21">
      <w:pPr>
        <w:pStyle w:val="Heading1"/>
        <w:keepLines/>
        <w:numPr>
          <w:ilvl w:val="1"/>
          <w:numId w:val="4"/>
        </w:numPr>
        <w:spacing w:before="480" w:after="240" w:line="264" w:lineRule="auto"/>
        <w:ind w:left="0" w:hanging="709"/>
        <w:contextualSpacing/>
        <w:jc w:val="left"/>
        <w:rPr>
          <w:rFonts w:ascii="Calibri Light" w:eastAsiaTheme="majorEastAsia" w:hAnsi="Calibri Light" w:cstheme="majorBidi"/>
          <w:b w:val="0"/>
          <w:bCs/>
          <w:color w:val="1F497D" w:themeColor="text2"/>
          <w:sz w:val="40"/>
          <w:szCs w:val="16"/>
          <w:lang w:val="en-GB" w:eastAsia="en-US"/>
        </w:rPr>
      </w:pPr>
      <w:bookmarkStart w:id="13" w:name="_Toc197080577"/>
      <w:r w:rsidRPr="00610420">
        <w:rPr>
          <w:rFonts w:ascii="Calibri Light" w:eastAsiaTheme="majorEastAsia" w:hAnsi="Calibri Light" w:cstheme="majorBidi"/>
          <w:b w:val="0"/>
          <w:bCs/>
          <w:color w:val="1F497D" w:themeColor="text2"/>
          <w:sz w:val="40"/>
          <w:szCs w:val="16"/>
          <w:lang w:val="en-GB" w:eastAsia="en-US"/>
        </w:rPr>
        <w:t>Appeals/complaints</w:t>
      </w:r>
      <w:bookmarkEnd w:id="13"/>
    </w:p>
    <w:p w14:paraId="41393B19" w14:textId="3AD31039" w:rsidR="00383B21" w:rsidRPr="00610420" w:rsidRDefault="00383B21" w:rsidP="00383B21">
      <w:pPr>
        <w:spacing w:before="120" w:after="120"/>
        <w:jc w:val="both"/>
        <w:rPr>
          <w:rFonts w:ascii="Calibri Light" w:hAnsi="Calibri Light" w:cs="Calibri Light"/>
          <w:sz w:val="20"/>
          <w:szCs w:val="20"/>
          <w:lang w:val="en-GB"/>
        </w:rPr>
      </w:pPr>
      <w:r w:rsidRPr="09D4123B">
        <w:rPr>
          <w:rFonts w:ascii="Calibri Light" w:hAnsi="Calibri Light" w:cs="Calibri Light"/>
          <w:sz w:val="20"/>
          <w:szCs w:val="20"/>
          <w:lang w:val="en-GB"/>
        </w:rPr>
        <w:t xml:space="preserve">Tenderers believing that they have been harmed by an error or irregularity during the award process may file a complaint. Appeals should be addressed to EIT Food. The tenderers have </w:t>
      </w:r>
      <w:r w:rsidR="00647C5F" w:rsidRPr="00647C5F">
        <w:rPr>
          <w:rFonts w:ascii="Calibri Light" w:hAnsi="Calibri Light" w:cs="Calibri Light"/>
          <w:sz w:val="20"/>
          <w:szCs w:val="20"/>
          <w:lang w:val="en-GB"/>
        </w:rPr>
        <w:t>3</w:t>
      </w:r>
      <w:r w:rsidRPr="00647C5F">
        <w:rPr>
          <w:rFonts w:ascii="Calibri Light" w:hAnsi="Calibri Light" w:cs="Calibri Light"/>
          <w:sz w:val="20"/>
          <w:szCs w:val="20"/>
          <w:lang w:val="en-GB"/>
        </w:rPr>
        <w:t xml:space="preserve"> </w:t>
      </w:r>
      <w:r w:rsidR="00674626" w:rsidRPr="09D4123B">
        <w:rPr>
          <w:rFonts w:ascii="Calibri Light" w:hAnsi="Calibri Light" w:cs="Calibri Light"/>
          <w:sz w:val="20"/>
          <w:szCs w:val="20"/>
          <w:lang w:val="en-GB"/>
        </w:rPr>
        <w:t xml:space="preserve">calendar </w:t>
      </w:r>
      <w:r w:rsidRPr="09D4123B">
        <w:rPr>
          <w:rFonts w:ascii="Calibri Light" w:hAnsi="Calibri Light" w:cs="Calibri Light"/>
          <w:sz w:val="20"/>
          <w:szCs w:val="20"/>
          <w:lang w:val="en-GB"/>
        </w:rPr>
        <w:t xml:space="preserve">days to file their complaints from the </w:t>
      </w:r>
      <w:r w:rsidR="003302B0" w:rsidRPr="09D4123B">
        <w:rPr>
          <w:rFonts w:ascii="Calibri Light" w:hAnsi="Calibri Light" w:cs="Calibri Light"/>
          <w:sz w:val="20"/>
          <w:szCs w:val="20"/>
          <w:lang w:val="en-GB"/>
        </w:rPr>
        <w:t xml:space="preserve">dispatch of the award </w:t>
      </w:r>
      <w:r w:rsidRPr="09D4123B">
        <w:rPr>
          <w:rFonts w:ascii="Calibri Light" w:hAnsi="Calibri Light" w:cs="Calibri Light"/>
          <w:sz w:val="20"/>
          <w:szCs w:val="20"/>
          <w:lang w:val="en-GB"/>
        </w:rPr>
        <w:t>notification</w:t>
      </w:r>
      <w:r w:rsidR="003302B0" w:rsidRPr="09D4123B">
        <w:rPr>
          <w:rFonts w:ascii="Calibri Light" w:hAnsi="Calibri Light" w:cs="Calibri Light"/>
          <w:sz w:val="20"/>
          <w:szCs w:val="20"/>
          <w:lang w:val="en-GB"/>
        </w:rPr>
        <w:t xml:space="preserve"> e-mai</w:t>
      </w:r>
      <w:r w:rsidR="006620CB" w:rsidRPr="09D4123B">
        <w:rPr>
          <w:rFonts w:ascii="Calibri Light" w:hAnsi="Calibri Light" w:cs="Calibri Light"/>
          <w:sz w:val="20"/>
          <w:szCs w:val="20"/>
          <w:lang w:val="en-GB"/>
        </w:rPr>
        <w:t xml:space="preserve">l </w:t>
      </w:r>
    </w:p>
    <w:p w14:paraId="5FDB98EA" w14:textId="43CD511A" w:rsidR="00DC3B0C" w:rsidRPr="00610420" w:rsidRDefault="002A7E49" w:rsidP="0047210C">
      <w:pPr>
        <w:pStyle w:val="Heading1"/>
        <w:keepLines/>
        <w:numPr>
          <w:ilvl w:val="1"/>
          <w:numId w:val="4"/>
        </w:numPr>
        <w:spacing w:before="480" w:after="240" w:line="264" w:lineRule="auto"/>
        <w:ind w:left="0" w:hanging="709"/>
        <w:contextualSpacing/>
        <w:jc w:val="left"/>
        <w:rPr>
          <w:rFonts w:ascii="Calibri Light" w:eastAsiaTheme="majorEastAsia" w:hAnsi="Calibri Light" w:cstheme="majorBidi"/>
          <w:b w:val="0"/>
          <w:bCs/>
          <w:color w:val="1F497D" w:themeColor="text2"/>
          <w:sz w:val="40"/>
          <w:szCs w:val="16"/>
          <w:lang w:val="en-GB" w:eastAsia="en-US"/>
        </w:rPr>
      </w:pPr>
      <w:bookmarkStart w:id="14" w:name="_Toc197080578"/>
      <w:r w:rsidRPr="00610420">
        <w:rPr>
          <w:rFonts w:ascii="Calibri Light" w:eastAsiaTheme="majorEastAsia" w:hAnsi="Calibri Light" w:cstheme="majorBidi"/>
          <w:b w:val="0"/>
          <w:bCs/>
          <w:color w:val="1F497D" w:themeColor="text2"/>
          <w:sz w:val="40"/>
          <w:szCs w:val="16"/>
          <w:lang w:val="en-GB" w:eastAsia="en-US"/>
        </w:rPr>
        <w:t>Signature of contract</w:t>
      </w:r>
      <w:bookmarkEnd w:id="14"/>
    </w:p>
    <w:p w14:paraId="708D3B98" w14:textId="707E6627" w:rsidR="00256CE6" w:rsidRPr="00610420" w:rsidRDefault="003075DF" w:rsidP="00256CE6">
      <w:pPr>
        <w:spacing w:before="60" w:after="240"/>
        <w:jc w:val="both"/>
        <w:rPr>
          <w:rFonts w:ascii="Calibri Light" w:hAnsi="Calibri Light" w:cs="Calibri Light"/>
          <w:sz w:val="20"/>
          <w:szCs w:val="20"/>
          <w:lang w:val="en-GB"/>
        </w:rPr>
      </w:pPr>
      <w:r w:rsidRPr="00610420">
        <w:rPr>
          <w:rFonts w:ascii="Calibri Light" w:hAnsi="Calibri Light" w:cs="Calibri Light"/>
          <w:sz w:val="20"/>
          <w:szCs w:val="20"/>
          <w:lang w:val="en-GB"/>
        </w:rPr>
        <w:t>Please refer to</w:t>
      </w:r>
      <w:r w:rsidR="00166E63">
        <w:rPr>
          <w:rFonts w:ascii="Calibri Light" w:hAnsi="Calibri Light" w:cs="Calibri Light"/>
          <w:sz w:val="20"/>
          <w:szCs w:val="20"/>
          <w:lang w:val="en-GB"/>
        </w:rPr>
        <w:t xml:space="preserve"> </w:t>
      </w:r>
      <w:r w:rsidRPr="00610420">
        <w:rPr>
          <w:rFonts w:ascii="Calibri Light" w:hAnsi="Calibri Light" w:cs="Calibri Light"/>
          <w:sz w:val="20"/>
          <w:szCs w:val="20"/>
          <w:lang w:val="en-GB"/>
        </w:rPr>
        <w:t xml:space="preserve">Annex </w:t>
      </w:r>
      <w:r w:rsidR="00E77BB9" w:rsidRPr="00610420">
        <w:rPr>
          <w:rFonts w:ascii="Calibri Light" w:hAnsi="Calibri Light" w:cs="Calibri Light"/>
          <w:sz w:val="20"/>
          <w:szCs w:val="20"/>
          <w:lang w:val="en-GB"/>
        </w:rPr>
        <w:t>1</w:t>
      </w:r>
      <w:r w:rsidRPr="00610420">
        <w:rPr>
          <w:rFonts w:ascii="Calibri Light" w:hAnsi="Calibri Light" w:cs="Calibri Light"/>
          <w:sz w:val="20"/>
          <w:szCs w:val="20"/>
          <w:lang w:val="en-GB"/>
        </w:rPr>
        <w:t xml:space="preserve"> for the template</w:t>
      </w:r>
      <w:r w:rsidR="00674626" w:rsidRPr="00610420">
        <w:rPr>
          <w:rFonts w:ascii="Calibri Light" w:hAnsi="Calibri Light" w:cs="Calibri Light"/>
          <w:sz w:val="20"/>
          <w:szCs w:val="20"/>
          <w:lang w:val="en-GB"/>
        </w:rPr>
        <w:t xml:space="preserve"> contract</w:t>
      </w:r>
      <w:r w:rsidR="002A7E49" w:rsidRPr="00610420">
        <w:rPr>
          <w:rFonts w:ascii="Calibri Light" w:hAnsi="Calibri Light" w:cs="Calibri Light"/>
          <w:sz w:val="20"/>
          <w:szCs w:val="20"/>
          <w:lang w:val="en-GB"/>
        </w:rPr>
        <w:t xml:space="preserve"> </w:t>
      </w:r>
      <w:r w:rsidR="00900CBB" w:rsidRPr="00610420">
        <w:rPr>
          <w:rFonts w:ascii="Calibri Light" w:hAnsi="Calibri Light" w:cs="Calibri Light"/>
          <w:sz w:val="20"/>
          <w:szCs w:val="20"/>
          <w:lang w:val="en-GB"/>
        </w:rPr>
        <w:t xml:space="preserve">that </w:t>
      </w:r>
      <w:r w:rsidR="002A7E49" w:rsidRPr="00610420">
        <w:rPr>
          <w:rFonts w:ascii="Calibri Light" w:hAnsi="Calibri Light" w:cs="Calibri Light"/>
          <w:sz w:val="20"/>
          <w:szCs w:val="20"/>
          <w:lang w:val="en-GB"/>
        </w:rPr>
        <w:t>shall apply</w:t>
      </w:r>
      <w:r w:rsidR="00900CBB" w:rsidRPr="00610420">
        <w:rPr>
          <w:rFonts w:ascii="Calibri Light" w:hAnsi="Calibri Light" w:cs="Calibri Light"/>
          <w:sz w:val="20"/>
          <w:szCs w:val="20"/>
          <w:lang w:val="en-GB"/>
        </w:rPr>
        <w:t xml:space="preserve"> to this procedure</w:t>
      </w:r>
      <w:r w:rsidR="002A7E49" w:rsidRPr="00610420">
        <w:rPr>
          <w:rFonts w:ascii="Calibri Light" w:hAnsi="Calibri Light" w:cs="Calibri Light"/>
          <w:sz w:val="20"/>
          <w:szCs w:val="20"/>
          <w:lang w:val="en-GB"/>
        </w:rPr>
        <w:t>. Any change</w:t>
      </w:r>
      <w:r w:rsidRPr="00610420">
        <w:rPr>
          <w:rFonts w:ascii="Calibri Light" w:hAnsi="Calibri Light" w:cs="Calibri Light"/>
          <w:sz w:val="20"/>
          <w:szCs w:val="20"/>
          <w:lang w:val="en-GB"/>
        </w:rPr>
        <w:t>s</w:t>
      </w:r>
      <w:r w:rsidR="002A7E49" w:rsidRPr="00610420">
        <w:rPr>
          <w:rFonts w:ascii="Calibri Light" w:hAnsi="Calibri Light" w:cs="Calibri Light"/>
          <w:sz w:val="20"/>
          <w:szCs w:val="20"/>
          <w:lang w:val="en-GB"/>
        </w:rPr>
        <w:t xml:space="preserve"> desired by the tenderer in the provisions contained in the body of this Service Agreement </w:t>
      </w:r>
      <w:r w:rsidR="00900CBB" w:rsidRPr="00610420">
        <w:rPr>
          <w:rFonts w:ascii="Calibri Light" w:hAnsi="Calibri Light" w:cs="Calibri Light"/>
          <w:sz w:val="20"/>
          <w:szCs w:val="20"/>
          <w:lang w:val="en-GB"/>
        </w:rPr>
        <w:t>must b</w:t>
      </w:r>
      <w:r w:rsidR="002A7E49" w:rsidRPr="00610420">
        <w:rPr>
          <w:rFonts w:ascii="Calibri Light" w:hAnsi="Calibri Light" w:cs="Calibri Light"/>
          <w:sz w:val="20"/>
          <w:szCs w:val="20"/>
          <w:lang w:val="en-GB"/>
        </w:rPr>
        <w:t xml:space="preserve">e communicated to </w:t>
      </w:r>
      <w:r w:rsidR="00C23321" w:rsidRPr="00610420">
        <w:rPr>
          <w:rFonts w:ascii="Calibri Light" w:hAnsi="Calibri Light" w:cs="Calibri Light"/>
          <w:sz w:val="20"/>
          <w:szCs w:val="20"/>
          <w:lang w:val="en-GB"/>
        </w:rPr>
        <w:t>EIT Food</w:t>
      </w:r>
      <w:r w:rsidR="002A7E49" w:rsidRPr="00610420">
        <w:rPr>
          <w:rFonts w:ascii="Calibri Light" w:hAnsi="Calibri Light" w:cs="Calibri Light"/>
          <w:sz w:val="20"/>
          <w:szCs w:val="20"/>
          <w:lang w:val="en-GB"/>
        </w:rPr>
        <w:t xml:space="preserve"> as part of the proposal of such tenderer. </w:t>
      </w:r>
      <w:r w:rsidR="00202A09" w:rsidRPr="00610420">
        <w:rPr>
          <w:rFonts w:ascii="Calibri Light" w:hAnsi="Calibri Light" w:cs="Calibri Light"/>
          <w:sz w:val="20"/>
          <w:szCs w:val="20"/>
          <w:lang w:val="en-GB"/>
        </w:rPr>
        <w:t xml:space="preserve">Any </w:t>
      </w:r>
      <w:r w:rsidR="002A7E49" w:rsidRPr="00610420">
        <w:rPr>
          <w:rFonts w:ascii="Calibri Light" w:hAnsi="Calibri Light" w:cs="Calibri Light"/>
          <w:sz w:val="20"/>
          <w:szCs w:val="20"/>
          <w:lang w:val="en-GB"/>
        </w:rPr>
        <w:t xml:space="preserve">such changes </w:t>
      </w:r>
      <w:r w:rsidR="00202A09" w:rsidRPr="00610420">
        <w:rPr>
          <w:rFonts w:ascii="Calibri Light" w:hAnsi="Calibri Light" w:cs="Calibri Light"/>
          <w:sz w:val="20"/>
          <w:szCs w:val="20"/>
          <w:lang w:val="en-GB"/>
        </w:rPr>
        <w:t xml:space="preserve">will be considered as part of the </w:t>
      </w:r>
      <w:r w:rsidR="002A7E49" w:rsidRPr="00610420">
        <w:rPr>
          <w:rFonts w:ascii="Calibri Light" w:hAnsi="Calibri Light" w:cs="Calibri Light"/>
          <w:sz w:val="20"/>
          <w:szCs w:val="20"/>
          <w:lang w:val="en-GB"/>
        </w:rPr>
        <w:t>evaluation of the proposal of each tenderer</w:t>
      </w:r>
    </w:p>
    <w:p w14:paraId="3E0B30ED" w14:textId="4F35A575" w:rsidR="00256CE6" w:rsidRPr="00647C5F" w:rsidRDefault="00FE28D2" w:rsidP="09D4123B">
      <w:pPr>
        <w:spacing w:before="60" w:after="240"/>
        <w:jc w:val="both"/>
        <w:rPr>
          <w:rFonts w:ascii="Calibri Light" w:hAnsi="Calibri Light" w:cs="Calibri Light"/>
          <w:b/>
          <w:bCs/>
          <w:i/>
          <w:iCs/>
          <w:sz w:val="20"/>
          <w:szCs w:val="20"/>
          <w:lang w:val="en-GB"/>
        </w:rPr>
      </w:pPr>
      <w:r w:rsidRPr="00647C5F">
        <w:rPr>
          <w:rFonts w:ascii="Calibri Light" w:hAnsi="Calibri Light" w:cs="Calibri Light"/>
          <w:i/>
          <w:iCs/>
          <w:sz w:val="20"/>
          <w:szCs w:val="20"/>
          <w:lang w:val="en-GB"/>
        </w:rPr>
        <w:lastRenderedPageBreak/>
        <w:t xml:space="preserve">Note: </w:t>
      </w:r>
      <w:r w:rsidR="00256CE6" w:rsidRPr="00647C5F">
        <w:rPr>
          <w:rFonts w:ascii="Calibri Light" w:hAnsi="Calibri Light" w:cs="Calibri Light"/>
          <w:i/>
          <w:iCs/>
          <w:sz w:val="20"/>
          <w:szCs w:val="20"/>
          <w:lang w:val="en-GB"/>
        </w:rPr>
        <w:t xml:space="preserve">Should the tenderer insist on using their own template, a draft contract needs to </w:t>
      </w:r>
      <w:proofErr w:type="gramStart"/>
      <w:r w:rsidR="00256CE6" w:rsidRPr="00647C5F">
        <w:rPr>
          <w:rFonts w:ascii="Calibri Light" w:hAnsi="Calibri Light" w:cs="Calibri Light"/>
          <w:i/>
          <w:iCs/>
          <w:sz w:val="20"/>
          <w:szCs w:val="20"/>
          <w:lang w:val="en-GB"/>
        </w:rPr>
        <w:t>submitted</w:t>
      </w:r>
      <w:proofErr w:type="gramEnd"/>
      <w:r w:rsidR="00256CE6" w:rsidRPr="00647C5F">
        <w:rPr>
          <w:rFonts w:ascii="Calibri Light" w:hAnsi="Calibri Light" w:cs="Calibri Light"/>
          <w:i/>
          <w:iCs/>
          <w:sz w:val="20"/>
          <w:szCs w:val="20"/>
          <w:lang w:val="en-GB"/>
        </w:rPr>
        <w:t xml:space="preserve"> along with the tender proposal. Use of supplier template is only possible after review and approval from EIT Food’s Procurement and Contracts Officer. </w:t>
      </w:r>
    </w:p>
    <w:p w14:paraId="3151C240" w14:textId="021A87AB" w:rsidR="00DC3B0C" w:rsidRPr="00610420" w:rsidRDefault="002A7E49" w:rsidP="09D4123B">
      <w:pPr>
        <w:pBdr>
          <w:top w:val="nil"/>
          <w:left w:val="nil"/>
          <w:bottom w:val="nil"/>
          <w:right w:val="nil"/>
          <w:between w:val="nil"/>
        </w:pBdr>
        <w:tabs>
          <w:tab w:val="left" w:pos="630"/>
        </w:tabs>
        <w:spacing w:before="120" w:after="240"/>
        <w:jc w:val="both"/>
        <w:rPr>
          <w:rFonts w:ascii="Calibri Light" w:hAnsi="Calibri Light" w:cs="Calibri Light"/>
          <w:color w:val="000000"/>
          <w:sz w:val="20"/>
          <w:szCs w:val="20"/>
          <w:lang w:val="en-GB"/>
        </w:rPr>
      </w:pPr>
      <w:r w:rsidRPr="00647C5F">
        <w:rPr>
          <w:rFonts w:ascii="Calibri Light" w:hAnsi="Calibri Light" w:cs="Calibri Light"/>
          <w:color w:val="000000" w:themeColor="text1"/>
          <w:sz w:val="20"/>
          <w:szCs w:val="20"/>
          <w:lang w:val="en-GB"/>
        </w:rPr>
        <w:t xml:space="preserve">Within </w:t>
      </w:r>
      <w:r w:rsidR="00647C5F" w:rsidRPr="00647C5F">
        <w:rPr>
          <w:rFonts w:ascii="Calibri Light" w:hAnsi="Calibri Light" w:cs="Calibri Light"/>
          <w:color w:val="000000" w:themeColor="text1"/>
          <w:sz w:val="20"/>
          <w:szCs w:val="20"/>
          <w:lang w:val="en-GB"/>
        </w:rPr>
        <w:t>5 days</w:t>
      </w:r>
      <w:r w:rsidRPr="09D4123B">
        <w:rPr>
          <w:rFonts w:ascii="Calibri Light" w:hAnsi="Calibri Light" w:cs="Calibri Light"/>
          <w:color w:val="000000" w:themeColor="text1"/>
          <w:sz w:val="20"/>
          <w:szCs w:val="20"/>
          <w:lang w:val="en-GB"/>
        </w:rPr>
        <w:t xml:space="preserve"> of receipt of the contract from </w:t>
      </w:r>
      <w:r w:rsidR="00C23321" w:rsidRPr="09D4123B">
        <w:rPr>
          <w:rFonts w:ascii="Calibri Light" w:hAnsi="Calibri Light" w:cs="Calibri Light"/>
          <w:color w:val="000000" w:themeColor="text1"/>
          <w:sz w:val="20"/>
          <w:szCs w:val="20"/>
          <w:lang w:val="en-GB"/>
        </w:rPr>
        <w:t>EIT Food</w:t>
      </w:r>
      <w:r w:rsidRPr="09D4123B">
        <w:rPr>
          <w:rFonts w:ascii="Calibri Light" w:hAnsi="Calibri Light" w:cs="Calibri Light"/>
          <w:color w:val="000000" w:themeColor="text1"/>
          <w:sz w:val="20"/>
          <w:szCs w:val="20"/>
          <w:lang w:val="en-GB"/>
        </w:rPr>
        <w:t xml:space="preserve">, the </w:t>
      </w:r>
      <w:r w:rsidR="00301A32" w:rsidRPr="09D4123B">
        <w:rPr>
          <w:rFonts w:ascii="Calibri Light" w:hAnsi="Calibri Light" w:cs="Calibri Light"/>
          <w:color w:val="000000" w:themeColor="text1"/>
          <w:sz w:val="20"/>
          <w:szCs w:val="20"/>
          <w:lang w:val="en-GB"/>
        </w:rPr>
        <w:t>winning</w:t>
      </w:r>
      <w:r w:rsidRPr="09D4123B">
        <w:rPr>
          <w:rFonts w:ascii="Calibri Light" w:hAnsi="Calibri Light" w:cs="Calibri Light"/>
          <w:color w:val="000000" w:themeColor="text1"/>
          <w:sz w:val="20"/>
          <w:szCs w:val="20"/>
          <w:lang w:val="en-GB"/>
        </w:rPr>
        <w:t xml:space="preserve"> tenderer shall sign and date the contract and return it to </w:t>
      </w:r>
      <w:r w:rsidR="00C23321" w:rsidRPr="09D4123B">
        <w:rPr>
          <w:rFonts w:ascii="Calibri Light" w:hAnsi="Calibri Light" w:cs="Calibri Light"/>
          <w:color w:val="000000" w:themeColor="text1"/>
          <w:sz w:val="20"/>
          <w:szCs w:val="20"/>
          <w:lang w:val="en-GB"/>
        </w:rPr>
        <w:t>EIT Food</w:t>
      </w:r>
      <w:r w:rsidRPr="09D4123B">
        <w:rPr>
          <w:rFonts w:ascii="Calibri Light" w:hAnsi="Calibri Light" w:cs="Calibri Light"/>
          <w:color w:val="000000" w:themeColor="text1"/>
          <w:sz w:val="20"/>
          <w:szCs w:val="20"/>
          <w:lang w:val="en-GB"/>
        </w:rPr>
        <w:t xml:space="preserve">. Upon receipt, </w:t>
      </w:r>
      <w:r w:rsidR="00C23321" w:rsidRPr="09D4123B">
        <w:rPr>
          <w:rFonts w:ascii="Calibri Light" w:hAnsi="Calibri Light" w:cs="Calibri Light"/>
          <w:color w:val="000000" w:themeColor="text1"/>
          <w:sz w:val="20"/>
          <w:szCs w:val="20"/>
          <w:lang w:val="en-GB"/>
        </w:rPr>
        <w:t>EIT Food</w:t>
      </w:r>
      <w:r w:rsidRPr="09D4123B">
        <w:rPr>
          <w:rFonts w:ascii="Calibri Light" w:hAnsi="Calibri Light" w:cs="Calibri Light"/>
          <w:color w:val="000000" w:themeColor="text1"/>
          <w:sz w:val="20"/>
          <w:szCs w:val="20"/>
          <w:lang w:val="en-GB"/>
        </w:rPr>
        <w:t xml:space="preserve"> shall </w:t>
      </w:r>
      <w:r w:rsidR="00EA30CF" w:rsidRPr="09D4123B">
        <w:rPr>
          <w:rFonts w:ascii="Calibri Light" w:hAnsi="Calibri Light" w:cs="Calibri Light"/>
          <w:color w:val="000000" w:themeColor="text1"/>
          <w:sz w:val="20"/>
          <w:szCs w:val="20"/>
          <w:lang w:val="en-GB"/>
        </w:rPr>
        <w:t>counter</w:t>
      </w:r>
      <w:r w:rsidRPr="09D4123B">
        <w:rPr>
          <w:rFonts w:ascii="Calibri Light" w:hAnsi="Calibri Light" w:cs="Calibri Light"/>
          <w:color w:val="000000" w:themeColor="text1"/>
          <w:sz w:val="20"/>
          <w:szCs w:val="20"/>
          <w:lang w:val="en-GB"/>
        </w:rPr>
        <w:t xml:space="preserve">sign and </w:t>
      </w:r>
      <w:r w:rsidR="00EA30CF" w:rsidRPr="09D4123B">
        <w:rPr>
          <w:rFonts w:ascii="Calibri Light" w:hAnsi="Calibri Light" w:cs="Calibri Light"/>
          <w:color w:val="000000" w:themeColor="text1"/>
          <w:sz w:val="20"/>
          <w:szCs w:val="20"/>
          <w:lang w:val="en-GB"/>
        </w:rPr>
        <w:t xml:space="preserve">return one signed copy of the contract </w:t>
      </w:r>
      <w:r w:rsidR="00301A32" w:rsidRPr="09D4123B">
        <w:rPr>
          <w:rFonts w:ascii="Calibri Light" w:hAnsi="Calibri Light" w:cs="Calibri Light"/>
          <w:color w:val="000000" w:themeColor="text1"/>
          <w:sz w:val="20"/>
          <w:szCs w:val="20"/>
          <w:lang w:val="en-GB"/>
        </w:rPr>
        <w:t>to the winning tenderer</w:t>
      </w:r>
      <w:r w:rsidRPr="09D4123B">
        <w:rPr>
          <w:rFonts w:ascii="Calibri Light" w:hAnsi="Calibri Light" w:cs="Calibri Light"/>
          <w:color w:val="000000" w:themeColor="text1"/>
          <w:sz w:val="20"/>
          <w:szCs w:val="20"/>
          <w:lang w:val="en-GB"/>
        </w:rPr>
        <w:t xml:space="preserve">. </w:t>
      </w:r>
    </w:p>
    <w:p w14:paraId="2895E0E7" w14:textId="77777777" w:rsidR="00DC3B0C" w:rsidRPr="00610420" w:rsidRDefault="002A7E49" w:rsidP="0047210C">
      <w:pPr>
        <w:pStyle w:val="Heading1"/>
        <w:keepLines/>
        <w:numPr>
          <w:ilvl w:val="1"/>
          <w:numId w:val="4"/>
        </w:numPr>
        <w:spacing w:before="480" w:after="240" w:line="264" w:lineRule="auto"/>
        <w:ind w:left="0" w:hanging="709"/>
        <w:contextualSpacing/>
        <w:jc w:val="left"/>
        <w:rPr>
          <w:rFonts w:ascii="Calibri Light" w:eastAsiaTheme="majorEastAsia" w:hAnsi="Calibri Light" w:cstheme="majorBidi"/>
          <w:b w:val="0"/>
          <w:bCs/>
          <w:color w:val="1F497D" w:themeColor="text2"/>
          <w:sz w:val="40"/>
          <w:szCs w:val="16"/>
          <w:lang w:val="en-GB" w:eastAsia="en-US"/>
        </w:rPr>
      </w:pPr>
      <w:bookmarkStart w:id="15" w:name="_Toc197080579"/>
      <w:r w:rsidRPr="00610420">
        <w:rPr>
          <w:rFonts w:ascii="Calibri Light" w:eastAsiaTheme="majorEastAsia" w:hAnsi="Calibri Light" w:cstheme="majorBidi"/>
          <w:b w:val="0"/>
          <w:bCs/>
          <w:color w:val="1F497D" w:themeColor="text2"/>
          <w:sz w:val="40"/>
          <w:szCs w:val="16"/>
          <w:lang w:val="en-GB" w:eastAsia="en-US"/>
        </w:rPr>
        <w:t>Cancellation of the proposal procedure</w:t>
      </w:r>
      <w:bookmarkEnd w:id="15"/>
    </w:p>
    <w:p w14:paraId="18E1B49E" w14:textId="4E1A4BCE" w:rsidR="00DC3B0C" w:rsidRPr="00610420" w:rsidRDefault="002A7E49" w:rsidP="00674626">
      <w:pPr>
        <w:keepNext/>
        <w:spacing w:before="120" w:after="240"/>
        <w:jc w:val="both"/>
        <w:rPr>
          <w:rFonts w:ascii="Calibri Light" w:hAnsi="Calibri Light" w:cs="Calibri Light"/>
          <w:sz w:val="20"/>
          <w:szCs w:val="20"/>
          <w:lang w:val="en-GB"/>
        </w:rPr>
      </w:pPr>
      <w:r w:rsidRPr="00610420">
        <w:rPr>
          <w:rFonts w:ascii="Calibri Light" w:hAnsi="Calibri Light" w:cs="Calibri Light"/>
          <w:sz w:val="20"/>
          <w:szCs w:val="20"/>
          <w:lang w:val="en-GB"/>
        </w:rPr>
        <w:t xml:space="preserve">In the event of cancellation of the </w:t>
      </w:r>
      <w:r w:rsidR="00674626" w:rsidRPr="00610420">
        <w:rPr>
          <w:rFonts w:ascii="Calibri Light" w:hAnsi="Calibri Light" w:cs="Calibri Light"/>
          <w:sz w:val="20"/>
          <w:szCs w:val="20"/>
          <w:lang w:val="en-GB"/>
        </w:rPr>
        <w:t>procurement</w:t>
      </w:r>
      <w:r w:rsidRPr="00610420">
        <w:rPr>
          <w:rFonts w:ascii="Calibri Light" w:hAnsi="Calibri Light" w:cs="Calibri Light"/>
          <w:sz w:val="20"/>
          <w:szCs w:val="20"/>
          <w:lang w:val="en-GB"/>
        </w:rPr>
        <w:t xml:space="preserve"> procedure, </w:t>
      </w:r>
      <w:r w:rsidR="00C23321" w:rsidRPr="00610420">
        <w:rPr>
          <w:rFonts w:ascii="Calibri Light" w:hAnsi="Calibri Light" w:cs="Calibri Light"/>
          <w:sz w:val="20"/>
          <w:szCs w:val="20"/>
          <w:lang w:val="en-GB"/>
        </w:rPr>
        <w:t>EIT Food</w:t>
      </w:r>
      <w:r w:rsidRPr="00610420">
        <w:rPr>
          <w:rFonts w:ascii="Calibri Light" w:hAnsi="Calibri Light" w:cs="Calibri Light"/>
          <w:sz w:val="20"/>
          <w:szCs w:val="20"/>
          <w:lang w:val="en-GB"/>
        </w:rPr>
        <w:t xml:space="preserve"> will notify tenderers of the cancellation. In no event shall </w:t>
      </w:r>
      <w:r w:rsidR="00C23321" w:rsidRPr="00610420">
        <w:rPr>
          <w:rFonts w:ascii="Calibri Light" w:hAnsi="Calibri Light" w:cs="Calibri Light"/>
          <w:sz w:val="20"/>
          <w:szCs w:val="20"/>
          <w:lang w:val="en-GB"/>
        </w:rPr>
        <w:t>EIT Food</w:t>
      </w:r>
      <w:r w:rsidRPr="00610420">
        <w:rPr>
          <w:rFonts w:ascii="Calibri Light" w:hAnsi="Calibri Light" w:cs="Calibri Light"/>
          <w:sz w:val="20"/>
          <w:szCs w:val="20"/>
          <w:lang w:val="en-GB"/>
        </w:rPr>
        <w:t xml:space="preserve"> be liable for any damages whatsoever including, without limitation, damages for loss of profits, in any way connected with the cancellation of a proposal procedure, even if </w:t>
      </w:r>
      <w:r w:rsidR="00C23321" w:rsidRPr="00610420">
        <w:rPr>
          <w:rFonts w:ascii="Calibri Light" w:hAnsi="Calibri Light" w:cs="Calibri Light"/>
          <w:sz w:val="20"/>
          <w:szCs w:val="20"/>
          <w:lang w:val="en-GB"/>
        </w:rPr>
        <w:t>EIT Food</w:t>
      </w:r>
      <w:r w:rsidRPr="00610420">
        <w:rPr>
          <w:rFonts w:ascii="Calibri Light" w:hAnsi="Calibri Light" w:cs="Calibri Light"/>
          <w:sz w:val="20"/>
          <w:szCs w:val="20"/>
          <w:lang w:val="en-GB"/>
        </w:rPr>
        <w:t xml:space="preserve"> has been advised of the possibility of damages. </w:t>
      </w:r>
    </w:p>
    <w:p w14:paraId="253D134B" w14:textId="77777777" w:rsidR="00DC3B0C" w:rsidRPr="00610420" w:rsidRDefault="002A7E49" w:rsidP="0047210C">
      <w:pPr>
        <w:pStyle w:val="Heading1"/>
        <w:keepLines/>
        <w:numPr>
          <w:ilvl w:val="1"/>
          <w:numId w:val="4"/>
        </w:numPr>
        <w:spacing w:before="480" w:after="240" w:line="264" w:lineRule="auto"/>
        <w:ind w:left="0" w:hanging="709"/>
        <w:contextualSpacing/>
        <w:jc w:val="left"/>
        <w:rPr>
          <w:rFonts w:ascii="Calibri Light" w:eastAsiaTheme="majorEastAsia" w:hAnsi="Calibri Light" w:cstheme="majorBidi"/>
          <w:b w:val="0"/>
          <w:bCs/>
          <w:color w:val="1F497D" w:themeColor="text2"/>
          <w:sz w:val="40"/>
          <w:szCs w:val="16"/>
          <w:lang w:val="en-GB" w:eastAsia="en-US"/>
        </w:rPr>
      </w:pPr>
      <w:bookmarkStart w:id="16" w:name="_Toc197080580"/>
      <w:r w:rsidRPr="00610420">
        <w:rPr>
          <w:rFonts w:ascii="Calibri Light" w:eastAsiaTheme="majorEastAsia" w:hAnsi="Calibri Light" w:cstheme="majorBidi"/>
          <w:b w:val="0"/>
          <w:bCs/>
          <w:color w:val="1F497D" w:themeColor="text2"/>
          <w:sz w:val="40"/>
          <w:szCs w:val="16"/>
          <w:lang w:val="en-GB" w:eastAsia="en-US"/>
        </w:rPr>
        <w:t>Ethics clauses / Corruptive practices</w:t>
      </w:r>
      <w:bookmarkEnd w:id="16"/>
    </w:p>
    <w:p w14:paraId="3319F206" w14:textId="330C284C" w:rsidR="00DC3B0C" w:rsidRPr="00610420" w:rsidRDefault="00C23321" w:rsidP="00674626">
      <w:pPr>
        <w:keepNext/>
        <w:spacing w:before="120" w:after="240"/>
        <w:jc w:val="both"/>
        <w:rPr>
          <w:rFonts w:ascii="Calibri Light" w:hAnsi="Calibri Light" w:cs="Calibri Light"/>
          <w:sz w:val="20"/>
          <w:szCs w:val="20"/>
          <w:lang w:val="en-GB"/>
        </w:rPr>
      </w:pPr>
      <w:r w:rsidRPr="00610420">
        <w:rPr>
          <w:rFonts w:ascii="Calibri Light" w:hAnsi="Calibri Light" w:cs="Calibri Light"/>
          <w:sz w:val="20"/>
          <w:szCs w:val="20"/>
          <w:lang w:val="en-GB"/>
        </w:rPr>
        <w:t>EIT Food</w:t>
      </w:r>
      <w:r w:rsidR="002A7E49" w:rsidRPr="00610420">
        <w:rPr>
          <w:rFonts w:ascii="Calibri Light" w:hAnsi="Calibri Light" w:cs="Calibri Light"/>
          <w:sz w:val="20"/>
          <w:szCs w:val="20"/>
          <w:lang w:val="en-GB"/>
        </w:rPr>
        <w:t xml:space="preserve"> reserves the right to suspend or cancel the procedure, where the award procedure proves to have been subject to substantial errors, irregularities or fraud. If substantial errors, irregularities or fraud are discovered after the award of the Contract, </w:t>
      </w:r>
      <w:r w:rsidRPr="00610420">
        <w:rPr>
          <w:rFonts w:ascii="Calibri Light" w:hAnsi="Calibri Light" w:cs="Calibri Light"/>
          <w:sz w:val="20"/>
          <w:szCs w:val="20"/>
          <w:lang w:val="en-GB"/>
        </w:rPr>
        <w:t>EIT Food</w:t>
      </w:r>
      <w:r w:rsidR="002A7E49" w:rsidRPr="00610420">
        <w:rPr>
          <w:rFonts w:ascii="Calibri Light" w:hAnsi="Calibri Light" w:cs="Calibri Light"/>
          <w:sz w:val="20"/>
          <w:szCs w:val="20"/>
          <w:lang w:val="en-GB"/>
        </w:rPr>
        <w:t xml:space="preserve"> may refrain from concluding the Contract.</w:t>
      </w:r>
    </w:p>
    <w:p w14:paraId="0566987D" w14:textId="01564079" w:rsidR="00DC3B0C" w:rsidRPr="00610420" w:rsidRDefault="002A7E49" w:rsidP="00674626">
      <w:pPr>
        <w:keepNext/>
        <w:spacing w:before="120" w:after="240"/>
        <w:jc w:val="both"/>
        <w:rPr>
          <w:rFonts w:ascii="Calibri Light" w:hAnsi="Calibri Light" w:cs="Calibri Light"/>
          <w:sz w:val="20"/>
          <w:szCs w:val="20"/>
          <w:lang w:val="en-GB"/>
        </w:rPr>
      </w:pPr>
      <w:r w:rsidRPr="00610420">
        <w:rPr>
          <w:rFonts w:ascii="Calibri Light" w:hAnsi="Calibri Light" w:cs="Calibri Light"/>
          <w:sz w:val="20"/>
          <w:szCs w:val="20"/>
          <w:lang w:val="en-GB"/>
        </w:rPr>
        <w:t xml:space="preserve">The supplier shall take all measures to prevent any situation where the impartial and objective implementation of the contract is compromised for reasons involving economic interest, political or national affinity, family or emotional ties or any other shared interest (‘conflict of interests’). </w:t>
      </w:r>
      <w:r w:rsidR="009F64BA" w:rsidRPr="00610420">
        <w:rPr>
          <w:rFonts w:ascii="Calibri Light" w:hAnsi="Calibri Light" w:cs="Calibri Light"/>
          <w:sz w:val="20"/>
          <w:szCs w:val="20"/>
          <w:lang w:val="en-GB"/>
        </w:rPr>
        <w:t>The supplier</w:t>
      </w:r>
      <w:r w:rsidRPr="00610420">
        <w:rPr>
          <w:rFonts w:ascii="Calibri Light" w:hAnsi="Calibri Light" w:cs="Calibri Light"/>
          <w:sz w:val="20"/>
          <w:szCs w:val="20"/>
          <w:lang w:val="en-GB"/>
        </w:rPr>
        <w:t xml:space="preserve"> should </w:t>
      </w:r>
      <w:r w:rsidR="009F64BA" w:rsidRPr="00610420">
        <w:rPr>
          <w:rFonts w:ascii="Calibri Light" w:hAnsi="Calibri Light" w:cs="Calibri Light"/>
          <w:sz w:val="20"/>
          <w:szCs w:val="20"/>
          <w:lang w:val="en-GB"/>
        </w:rPr>
        <w:t xml:space="preserve">immediately </w:t>
      </w:r>
      <w:r w:rsidRPr="00610420">
        <w:rPr>
          <w:rFonts w:ascii="Calibri Light" w:hAnsi="Calibri Light" w:cs="Calibri Light"/>
          <w:sz w:val="20"/>
          <w:szCs w:val="20"/>
          <w:lang w:val="en-GB"/>
        </w:rPr>
        <w:t xml:space="preserve">inform </w:t>
      </w:r>
      <w:r w:rsidR="00C23321" w:rsidRPr="00610420">
        <w:rPr>
          <w:rFonts w:ascii="Calibri Light" w:hAnsi="Calibri Light" w:cs="Calibri Light"/>
          <w:sz w:val="20"/>
          <w:szCs w:val="20"/>
          <w:lang w:val="en-GB"/>
        </w:rPr>
        <w:t>EIT Food</w:t>
      </w:r>
      <w:r w:rsidRPr="00610420">
        <w:rPr>
          <w:rFonts w:ascii="Calibri Light" w:hAnsi="Calibri Light" w:cs="Calibri Light"/>
          <w:sz w:val="20"/>
          <w:szCs w:val="20"/>
          <w:lang w:val="en-GB"/>
        </w:rPr>
        <w:t xml:space="preserve"> if there is any change in the above circumstances at any stage during the implementation of the tasks. </w:t>
      </w:r>
    </w:p>
    <w:p w14:paraId="4BF4B1C0" w14:textId="77777777" w:rsidR="00DC3B0C" w:rsidRPr="00610420" w:rsidRDefault="002A7E49" w:rsidP="0047210C">
      <w:pPr>
        <w:pStyle w:val="Heading1"/>
        <w:keepLines/>
        <w:numPr>
          <w:ilvl w:val="1"/>
          <w:numId w:val="4"/>
        </w:numPr>
        <w:spacing w:before="480" w:after="240" w:line="264" w:lineRule="auto"/>
        <w:ind w:left="0" w:hanging="709"/>
        <w:contextualSpacing/>
        <w:jc w:val="left"/>
        <w:rPr>
          <w:rFonts w:ascii="Calibri Light" w:eastAsiaTheme="majorEastAsia" w:hAnsi="Calibri Light" w:cstheme="majorBidi"/>
          <w:b w:val="0"/>
          <w:bCs/>
          <w:color w:val="1F497D" w:themeColor="text2"/>
          <w:sz w:val="40"/>
          <w:szCs w:val="16"/>
          <w:lang w:val="en-GB" w:eastAsia="en-US"/>
        </w:rPr>
      </w:pPr>
      <w:bookmarkStart w:id="17" w:name="_Toc197080581"/>
      <w:r w:rsidRPr="00610420">
        <w:rPr>
          <w:rFonts w:ascii="Calibri Light" w:eastAsiaTheme="majorEastAsia" w:hAnsi="Calibri Light" w:cstheme="majorBidi"/>
          <w:b w:val="0"/>
          <w:bCs/>
          <w:color w:val="1F497D" w:themeColor="text2"/>
          <w:sz w:val="40"/>
          <w:szCs w:val="16"/>
          <w:lang w:val="en-GB" w:eastAsia="en-US"/>
        </w:rPr>
        <w:t>Annexes</w:t>
      </w:r>
      <w:bookmarkEnd w:id="17"/>
      <w:r w:rsidRPr="00610420">
        <w:rPr>
          <w:rFonts w:ascii="Calibri Light" w:eastAsiaTheme="majorEastAsia" w:hAnsi="Calibri Light" w:cstheme="majorBidi"/>
          <w:b w:val="0"/>
          <w:bCs/>
          <w:color w:val="1F497D" w:themeColor="text2"/>
          <w:sz w:val="40"/>
          <w:szCs w:val="16"/>
          <w:lang w:val="en-GB" w:eastAsia="en-US"/>
        </w:rPr>
        <w:t xml:space="preserve"> </w:t>
      </w:r>
    </w:p>
    <w:p w14:paraId="71A0B5E7" w14:textId="1C3A5845" w:rsidR="00A569A6" w:rsidRPr="00A874AC" w:rsidRDefault="002A7E49" w:rsidP="7EE988CB">
      <w:pPr>
        <w:spacing w:after="240"/>
        <w:jc w:val="both"/>
        <w:rPr>
          <w:rFonts w:ascii="Calibri Light" w:hAnsi="Calibri Light" w:cs="Calibri Light"/>
          <w:b/>
          <w:bCs/>
          <w:lang w:val="en-GB"/>
        </w:rPr>
      </w:pPr>
      <w:bookmarkStart w:id="18" w:name="_2xcytpi"/>
      <w:bookmarkEnd w:id="18"/>
      <w:r w:rsidRPr="09D4123B">
        <w:rPr>
          <w:rFonts w:ascii="Calibri Light" w:hAnsi="Calibri Light" w:cs="Calibri Light"/>
          <w:i/>
          <w:iCs/>
          <w:lang w:val="en-GB"/>
        </w:rPr>
        <w:t xml:space="preserve">Annex </w:t>
      </w:r>
      <w:r w:rsidR="00647C5F">
        <w:rPr>
          <w:rFonts w:ascii="Calibri Light" w:hAnsi="Calibri Light" w:cs="Calibri Light"/>
          <w:i/>
          <w:iCs/>
          <w:lang w:val="en-GB"/>
        </w:rPr>
        <w:t>I</w:t>
      </w:r>
      <w:r w:rsidRPr="09D4123B">
        <w:rPr>
          <w:rFonts w:ascii="Calibri Light" w:hAnsi="Calibri Light" w:cs="Calibri Light"/>
          <w:i/>
          <w:iCs/>
          <w:lang w:val="en-GB"/>
        </w:rPr>
        <w:t>: Contract Templat</w:t>
      </w:r>
      <w:r w:rsidR="0F91ECA1" w:rsidRPr="09D4123B">
        <w:rPr>
          <w:rFonts w:ascii="Calibri Light" w:hAnsi="Calibri Light" w:cs="Calibri Light"/>
          <w:i/>
          <w:iCs/>
          <w:lang w:val="en-GB"/>
        </w:rPr>
        <w:t>e</w:t>
      </w:r>
      <w:r w:rsidRPr="09D4123B">
        <w:rPr>
          <w:rFonts w:ascii="Calibri Light" w:hAnsi="Calibri Light" w:cs="Calibri Light"/>
          <w:i/>
          <w:iCs/>
          <w:lang w:val="en-GB"/>
        </w:rPr>
        <w:t>.</w:t>
      </w:r>
      <w:r w:rsidR="00A569A6" w:rsidRPr="09D4123B">
        <w:rPr>
          <w:rFonts w:ascii="Calibri Light" w:hAnsi="Calibri Light" w:cs="Calibri Light"/>
          <w:i/>
          <w:iCs/>
          <w:lang w:val="en-GB"/>
        </w:rPr>
        <w:t xml:space="preserve"> </w:t>
      </w:r>
      <w:r w:rsidR="00A569A6" w:rsidRPr="09D4123B">
        <w:rPr>
          <w:rFonts w:ascii="Calibri Light" w:hAnsi="Calibri Light" w:cs="Calibri Light"/>
          <w:lang w:val="en-GB"/>
        </w:rPr>
        <w:t>The Contract Template is provided for information purposes only and might be subject to considerable modifications.</w:t>
      </w:r>
    </w:p>
    <w:p w14:paraId="6A07739A" w14:textId="076FC9C4" w:rsidR="00AF40D5" w:rsidRDefault="00E060CC" w:rsidP="00674626">
      <w:pPr>
        <w:spacing w:after="240"/>
        <w:jc w:val="both"/>
        <w:rPr>
          <w:rFonts w:ascii="Calibri Light" w:hAnsi="Calibri Light" w:cs="Calibri Light"/>
          <w:i/>
          <w:lang w:val="en-GB"/>
        </w:rPr>
      </w:pPr>
      <w:r w:rsidRPr="00FE28D2">
        <w:rPr>
          <w:rFonts w:ascii="Calibri Light" w:hAnsi="Calibri Light" w:cs="Calibri Light"/>
          <w:i/>
          <w:lang w:val="en-GB"/>
        </w:rPr>
        <w:t xml:space="preserve">Annex </w:t>
      </w:r>
      <w:r w:rsidR="00166E63" w:rsidRPr="00FE28D2">
        <w:rPr>
          <w:rFonts w:ascii="Calibri Light" w:hAnsi="Calibri Light" w:cs="Calibri Light"/>
          <w:i/>
          <w:lang w:val="en-GB"/>
        </w:rPr>
        <w:t>II: Declaration of Honour</w:t>
      </w:r>
    </w:p>
    <w:p w14:paraId="1C7674E9" w14:textId="37FEB4D1" w:rsidR="00A569A6" w:rsidRDefault="00AF40D5" w:rsidP="00AF40D5">
      <w:pPr>
        <w:rPr>
          <w:rFonts w:ascii="Calibri Light" w:hAnsi="Calibri Light" w:cs="Calibri Light"/>
          <w:i/>
          <w:lang w:val="en-GB"/>
        </w:rPr>
      </w:pPr>
      <w:r>
        <w:rPr>
          <w:rFonts w:ascii="Calibri Light" w:hAnsi="Calibri Light" w:cs="Calibri Light"/>
          <w:i/>
          <w:lang w:val="en-GB"/>
        </w:rPr>
        <w:br w:type="page"/>
      </w:r>
    </w:p>
    <w:p w14:paraId="5388E5A1" w14:textId="2E1DAE21" w:rsidR="00AF40D5" w:rsidRDefault="00AF40D5" w:rsidP="00AF40D5">
      <w:pPr>
        <w:rPr>
          <w:rFonts w:ascii="Calibri Light" w:hAnsi="Calibri Light" w:cs="Calibri Light"/>
          <w:i/>
          <w:lang w:val="en-GB"/>
        </w:rPr>
      </w:pPr>
      <w:r>
        <w:rPr>
          <w:rFonts w:ascii="Calibri Light" w:hAnsi="Calibri Light" w:cs="Calibri Light"/>
          <w:i/>
          <w:lang w:val="en-GB"/>
        </w:rPr>
        <w:lastRenderedPageBreak/>
        <w:t>Annex 1: Example contract</w:t>
      </w:r>
    </w:p>
    <w:p w14:paraId="03FF30E9" w14:textId="77777777" w:rsidR="00AF40D5" w:rsidRDefault="00AF40D5" w:rsidP="00AF40D5">
      <w:pPr>
        <w:rPr>
          <w:rFonts w:ascii="Calibri Light" w:hAnsi="Calibri Light" w:cs="Calibri Light"/>
          <w:i/>
          <w:lang w:val="en-GB"/>
        </w:rPr>
      </w:pPr>
    </w:p>
    <w:p w14:paraId="52854C86" w14:textId="77777777" w:rsidR="00AF40D5" w:rsidRPr="00AF40D5" w:rsidRDefault="00AF40D5" w:rsidP="00AF40D5">
      <w:pPr>
        <w:spacing w:line="256" w:lineRule="auto"/>
        <w:rPr>
          <w:rFonts w:ascii="Arial" w:hAnsi="Arial" w:cs="Times New Roman"/>
          <w:b/>
          <w:sz w:val="32"/>
          <w:szCs w:val="32"/>
          <w:lang w:eastAsia="en-US"/>
        </w:rPr>
      </w:pPr>
      <w:r w:rsidRPr="00AF40D5">
        <w:rPr>
          <w:rFonts w:ascii="Arial" w:hAnsi="Arial" w:cs="Times New Roman"/>
          <w:b/>
          <w:sz w:val="32"/>
          <w:szCs w:val="32"/>
          <w:lang w:eastAsia="en-US"/>
        </w:rPr>
        <w:t>Simplified contract</w:t>
      </w:r>
    </w:p>
    <w:p w14:paraId="5ED5850C" w14:textId="77777777" w:rsidR="00AF40D5" w:rsidRPr="00AF40D5" w:rsidRDefault="00AF40D5" w:rsidP="00AF40D5">
      <w:pPr>
        <w:spacing w:line="256" w:lineRule="auto"/>
        <w:ind w:left="4956" w:firstLine="708"/>
        <w:rPr>
          <w:rFonts w:ascii="Arial" w:hAnsi="Arial" w:cs="Times New Roman"/>
          <w:sz w:val="18"/>
          <w:szCs w:val="18"/>
          <w:lang w:eastAsia="en-US"/>
        </w:rPr>
      </w:pPr>
      <w:r w:rsidRPr="00AF40D5">
        <w:rPr>
          <w:rFonts w:ascii="Arial" w:hAnsi="Arial" w:cs="Times New Roman"/>
          <w:sz w:val="20"/>
          <w:szCs w:val="20"/>
          <w:lang w:eastAsia="en-US"/>
        </w:rPr>
        <w:t>Name and address of supplier:</w:t>
      </w:r>
    </w:p>
    <w:p w14:paraId="405E0B6E" w14:textId="77777777" w:rsidR="00AF40D5" w:rsidRPr="00AF40D5" w:rsidRDefault="00AF40D5" w:rsidP="00AF40D5">
      <w:pPr>
        <w:spacing w:line="256" w:lineRule="auto"/>
        <w:rPr>
          <w:rFonts w:ascii="Arial" w:hAnsi="Arial" w:cs="Times New Roman"/>
          <w:sz w:val="20"/>
          <w:szCs w:val="20"/>
          <w:lang w:eastAsia="en-US"/>
        </w:rPr>
      </w:pPr>
      <w:r w:rsidRPr="00AF40D5">
        <w:rPr>
          <w:rFonts w:ascii="Arial" w:hAnsi="Arial" w:cs="Times New Roman"/>
          <w:sz w:val="20"/>
          <w:szCs w:val="20"/>
          <w:lang w:eastAsia="en-US"/>
        </w:rPr>
        <w:t xml:space="preserve">Number: </w:t>
      </w:r>
      <w:r w:rsidRPr="00AF40D5">
        <w:rPr>
          <w:rFonts w:ascii="Arial" w:hAnsi="Arial" w:cs="Times New Roman"/>
          <w:sz w:val="20"/>
          <w:szCs w:val="20"/>
          <w:lang w:eastAsia="en-US"/>
        </w:rPr>
        <w:tab/>
      </w:r>
      <w:r w:rsidRPr="00AF40D5">
        <w:rPr>
          <w:rFonts w:ascii="Arial" w:hAnsi="Arial" w:cs="Times New Roman"/>
          <w:sz w:val="20"/>
          <w:szCs w:val="20"/>
          <w:lang w:eastAsia="en-US"/>
        </w:rPr>
        <w:tab/>
      </w:r>
      <w:r w:rsidRPr="00AF40D5">
        <w:rPr>
          <w:rFonts w:ascii="Arial" w:hAnsi="Arial" w:cs="Times New Roman"/>
          <w:sz w:val="20"/>
          <w:szCs w:val="20"/>
          <w:lang w:eastAsia="en-US"/>
        </w:rPr>
        <w:tab/>
      </w:r>
      <w:r w:rsidRPr="00AF40D5">
        <w:rPr>
          <w:rFonts w:ascii="Arial" w:hAnsi="Arial" w:cs="Times New Roman"/>
          <w:sz w:val="20"/>
          <w:szCs w:val="20"/>
          <w:lang w:eastAsia="en-US"/>
        </w:rPr>
        <w:tab/>
      </w:r>
      <w:r w:rsidRPr="00AF40D5">
        <w:rPr>
          <w:rFonts w:ascii="Arial" w:hAnsi="Arial" w:cs="Times New Roman"/>
          <w:sz w:val="20"/>
          <w:szCs w:val="20"/>
          <w:lang w:eastAsia="en-US"/>
        </w:rPr>
        <w:tab/>
      </w:r>
      <w:r w:rsidRPr="00AF40D5">
        <w:rPr>
          <w:rFonts w:ascii="Arial" w:hAnsi="Arial" w:cs="Times New Roman"/>
          <w:sz w:val="20"/>
          <w:szCs w:val="20"/>
          <w:lang w:eastAsia="en-US"/>
        </w:rPr>
        <w:tab/>
      </w:r>
      <w:r w:rsidRPr="00AF40D5">
        <w:rPr>
          <w:rFonts w:ascii="Arial" w:hAnsi="Arial" w:cs="Times New Roman"/>
          <w:sz w:val="20"/>
          <w:szCs w:val="20"/>
          <w:lang w:eastAsia="en-US"/>
        </w:rPr>
        <w:tab/>
        <w:t>[</w:t>
      </w:r>
      <w:r w:rsidRPr="00AF40D5">
        <w:rPr>
          <w:rFonts w:ascii="Arial" w:hAnsi="Arial" w:cs="Times New Roman"/>
          <w:sz w:val="20"/>
          <w:szCs w:val="20"/>
          <w:highlight w:val="yellow"/>
          <w:lang w:eastAsia="en-US"/>
        </w:rPr>
        <w:t>name supplier</w:t>
      </w:r>
      <w:r w:rsidRPr="00AF40D5">
        <w:rPr>
          <w:rFonts w:ascii="Arial" w:hAnsi="Arial" w:cs="Times New Roman"/>
          <w:sz w:val="20"/>
          <w:szCs w:val="20"/>
          <w:lang w:eastAsia="en-US"/>
        </w:rPr>
        <w:t>]</w:t>
      </w:r>
    </w:p>
    <w:p w14:paraId="72E94E47" w14:textId="77777777" w:rsidR="00AF40D5" w:rsidRPr="00AF40D5" w:rsidRDefault="00AF40D5" w:rsidP="00AF40D5">
      <w:pPr>
        <w:spacing w:line="256" w:lineRule="auto"/>
        <w:rPr>
          <w:rFonts w:ascii="Arial" w:hAnsi="Arial" w:cs="Times New Roman"/>
          <w:sz w:val="20"/>
          <w:szCs w:val="20"/>
          <w:lang w:eastAsia="en-US"/>
        </w:rPr>
      </w:pPr>
      <w:r w:rsidRPr="00AF40D5">
        <w:rPr>
          <w:rFonts w:ascii="Arial" w:hAnsi="Arial" w:cs="Times New Roman"/>
          <w:sz w:val="20"/>
          <w:szCs w:val="20"/>
          <w:lang w:eastAsia="en-US"/>
        </w:rPr>
        <w:t xml:space="preserve">Currency of payment: EUR </w:t>
      </w:r>
      <w:r w:rsidRPr="00AF40D5">
        <w:rPr>
          <w:rFonts w:ascii="Arial" w:hAnsi="Arial" w:cs="Times New Roman"/>
          <w:lang w:val="en-GB" w:eastAsia="en-US"/>
        </w:rPr>
        <w:tab/>
      </w:r>
      <w:r w:rsidRPr="00AF40D5">
        <w:rPr>
          <w:rFonts w:ascii="Arial" w:hAnsi="Arial" w:cs="Times New Roman"/>
          <w:lang w:val="en-GB" w:eastAsia="en-US"/>
        </w:rPr>
        <w:tab/>
      </w:r>
      <w:r w:rsidRPr="00AF40D5">
        <w:rPr>
          <w:rFonts w:ascii="Arial" w:hAnsi="Arial" w:cs="Times New Roman"/>
          <w:lang w:val="en-GB" w:eastAsia="en-US"/>
        </w:rPr>
        <w:tab/>
      </w:r>
      <w:r w:rsidRPr="00AF40D5">
        <w:rPr>
          <w:rFonts w:ascii="Arial" w:hAnsi="Arial" w:cs="Times New Roman"/>
          <w:lang w:val="en-GB" w:eastAsia="en-US"/>
        </w:rPr>
        <w:tab/>
      </w:r>
      <w:r w:rsidRPr="00AF40D5">
        <w:rPr>
          <w:rFonts w:ascii="Arial" w:hAnsi="Arial" w:cs="Times New Roman"/>
          <w:lang w:val="en-GB" w:eastAsia="en-US"/>
        </w:rPr>
        <w:tab/>
      </w:r>
      <w:r w:rsidRPr="00AF40D5">
        <w:rPr>
          <w:rFonts w:ascii="Arial" w:hAnsi="Arial" w:cs="Times New Roman"/>
          <w:sz w:val="20"/>
          <w:szCs w:val="20"/>
          <w:lang w:eastAsia="en-US"/>
        </w:rPr>
        <w:t>[</w:t>
      </w:r>
      <w:r w:rsidRPr="00AF40D5">
        <w:rPr>
          <w:rFonts w:ascii="Arial" w:hAnsi="Arial" w:cs="Times New Roman"/>
          <w:sz w:val="20"/>
          <w:szCs w:val="20"/>
          <w:highlight w:val="yellow"/>
          <w:lang w:eastAsia="en-US"/>
        </w:rPr>
        <w:t>address of supplier</w:t>
      </w:r>
      <w:r w:rsidRPr="00AF40D5">
        <w:rPr>
          <w:rFonts w:ascii="Arial" w:hAnsi="Arial" w:cs="Times New Roman"/>
          <w:sz w:val="20"/>
          <w:szCs w:val="20"/>
          <w:lang w:eastAsia="en-US"/>
        </w:rPr>
        <w:t>]</w:t>
      </w:r>
      <w:r w:rsidRPr="00AF40D5">
        <w:rPr>
          <w:rFonts w:ascii="Arial" w:hAnsi="Arial" w:cs="Times New Roman"/>
          <w:lang w:val="en-GB" w:eastAsia="en-US"/>
        </w:rPr>
        <w:tab/>
      </w:r>
      <w:r w:rsidRPr="00AF40D5">
        <w:rPr>
          <w:rFonts w:ascii="Arial" w:hAnsi="Arial" w:cs="Times New Roman"/>
          <w:lang w:val="en-GB" w:eastAsia="en-US"/>
        </w:rPr>
        <w:tab/>
      </w:r>
    </w:p>
    <w:p w14:paraId="7B6CF964" w14:textId="77777777" w:rsidR="00AF40D5" w:rsidRPr="00AF40D5" w:rsidRDefault="00AF40D5" w:rsidP="00AF40D5">
      <w:pPr>
        <w:spacing w:line="256" w:lineRule="auto"/>
        <w:rPr>
          <w:rFonts w:ascii="Arial" w:hAnsi="Arial" w:cs="Times New Roman"/>
          <w:sz w:val="20"/>
          <w:szCs w:val="20"/>
          <w:lang w:eastAsia="en-US"/>
        </w:rPr>
      </w:pPr>
    </w:p>
    <w:p w14:paraId="1EA87E6C" w14:textId="77777777" w:rsidR="00AF40D5" w:rsidRPr="00AF40D5" w:rsidRDefault="00AF40D5" w:rsidP="00AF40D5">
      <w:pPr>
        <w:spacing w:line="256" w:lineRule="auto"/>
        <w:rPr>
          <w:rFonts w:ascii="Arial" w:hAnsi="Arial" w:cs="Times New Roman"/>
          <w:sz w:val="20"/>
          <w:szCs w:val="20"/>
          <w:lang w:eastAsia="en-US"/>
        </w:rPr>
      </w:pPr>
    </w:p>
    <w:tbl>
      <w:tblPr>
        <w:tblStyle w:val="TableGrid"/>
        <w:tblW w:w="9074" w:type="dxa"/>
        <w:tblInd w:w="0" w:type="dxa"/>
        <w:tblLook w:val="04A0" w:firstRow="1" w:lastRow="0" w:firstColumn="1" w:lastColumn="0" w:noHBand="0" w:noVBand="1"/>
      </w:tblPr>
      <w:tblGrid>
        <w:gridCol w:w="4462"/>
        <w:gridCol w:w="1129"/>
        <w:gridCol w:w="1230"/>
        <w:gridCol w:w="1129"/>
        <w:gridCol w:w="1124"/>
      </w:tblGrid>
      <w:tr w:rsidR="00AF40D5" w:rsidRPr="00AF40D5" w14:paraId="13CBAF75" w14:textId="77777777" w:rsidTr="00AF40D5">
        <w:trPr>
          <w:trHeight w:val="649"/>
        </w:trPr>
        <w:tc>
          <w:tcPr>
            <w:tcW w:w="4462" w:type="dxa"/>
            <w:tcBorders>
              <w:top w:val="single" w:sz="4" w:space="0" w:color="auto"/>
              <w:left w:val="single" w:sz="4" w:space="0" w:color="auto"/>
              <w:bottom w:val="single" w:sz="4" w:space="0" w:color="auto"/>
              <w:right w:val="single" w:sz="4" w:space="0" w:color="auto"/>
            </w:tcBorders>
          </w:tcPr>
          <w:p w14:paraId="4106A9E9" w14:textId="77777777" w:rsidR="00AF40D5" w:rsidRPr="00AF40D5" w:rsidRDefault="00AF40D5" w:rsidP="00AF40D5">
            <w:pPr>
              <w:rPr>
                <w:sz w:val="20"/>
                <w:szCs w:val="20"/>
                <w:lang w:val="en-GB"/>
              </w:rPr>
            </w:pPr>
          </w:p>
          <w:p w14:paraId="37B11DB8" w14:textId="77777777" w:rsidR="00AF40D5" w:rsidRPr="00AF40D5" w:rsidRDefault="00AF40D5" w:rsidP="00AF40D5">
            <w:pPr>
              <w:rPr>
                <w:sz w:val="20"/>
                <w:szCs w:val="20"/>
                <w:lang w:val="en-GB"/>
              </w:rPr>
            </w:pPr>
            <w:r w:rsidRPr="00AF40D5">
              <w:rPr>
                <w:sz w:val="20"/>
                <w:szCs w:val="20"/>
                <w:lang w:val="en-GB"/>
              </w:rPr>
              <w:t>DESCRIPTION OF SUPPLIES OR SERVICES</w:t>
            </w:r>
          </w:p>
        </w:tc>
        <w:tc>
          <w:tcPr>
            <w:tcW w:w="1129" w:type="dxa"/>
            <w:tcBorders>
              <w:top w:val="single" w:sz="4" w:space="0" w:color="auto"/>
              <w:left w:val="single" w:sz="4" w:space="0" w:color="auto"/>
              <w:bottom w:val="single" w:sz="4" w:space="0" w:color="auto"/>
              <w:right w:val="single" w:sz="4" w:space="0" w:color="auto"/>
            </w:tcBorders>
          </w:tcPr>
          <w:p w14:paraId="20CE0006" w14:textId="77777777" w:rsidR="00AF40D5" w:rsidRPr="00AF40D5" w:rsidRDefault="00AF40D5" w:rsidP="00AF40D5">
            <w:pPr>
              <w:rPr>
                <w:sz w:val="20"/>
                <w:szCs w:val="20"/>
                <w:lang w:val="en-GB"/>
              </w:rPr>
            </w:pPr>
          </w:p>
          <w:p w14:paraId="19E3BA67" w14:textId="77777777" w:rsidR="00AF40D5" w:rsidRPr="00AF40D5" w:rsidRDefault="00AF40D5" w:rsidP="00AF40D5">
            <w:pPr>
              <w:rPr>
                <w:sz w:val="20"/>
                <w:szCs w:val="20"/>
              </w:rPr>
            </w:pPr>
            <w:r w:rsidRPr="00AF40D5">
              <w:rPr>
                <w:sz w:val="20"/>
                <w:szCs w:val="20"/>
              </w:rPr>
              <w:t>UNIT</w:t>
            </w:r>
          </w:p>
        </w:tc>
        <w:tc>
          <w:tcPr>
            <w:tcW w:w="1230" w:type="dxa"/>
            <w:tcBorders>
              <w:top w:val="single" w:sz="4" w:space="0" w:color="auto"/>
              <w:left w:val="single" w:sz="4" w:space="0" w:color="auto"/>
              <w:bottom w:val="single" w:sz="4" w:space="0" w:color="auto"/>
              <w:right w:val="single" w:sz="4" w:space="0" w:color="auto"/>
            </w:tcBorders>
          </w:tcPr>
          <w:p w14:paraId="5072BB30" w14:textId="77777777" w:rsidR="00AF40D5" w:rsidRPr="00AF40D5" w:rsidRDefault="00AF40D5" w:rsidP="00AF40D5">
            <w:pPr>
              <w:rPr>
                <w:sz w:val="20"/>
                <w:szCs w:val="20"/>
              </w:rPr>
            </w:pPr>
          </w:p>
          <w:p w14:paraId="5C83FC00" w14:textId="77777777" w:rsidR="00AF40D5" w:rsidRPr="00AF40D5" w:rsidRDefault="00AF40D5" w:rsidP="00AF40D5">
            <w:pPr>
              <w:rPr>
                <w:sz w:val="20"/>
                <w:szCs w:val="20"/>
              </w:rPr>
            </w:pPr>
            <w:r w:rsidRPr="00AF40D5">
              <w:rPr>
                <w:sz w:val="20"/>
                <w:szCs w:val="20"/>
              </w:rPr>
              <w:t>QUANTITY</w:t>
            </w:r>
          </w:p>
        </w:tc>
        <w:tc>
          <w:tcPr>
            <w:tcW w:w="1129" w:type="dxa"/>
            <w:tcBorders>
              <w:top w:val="single" w:sz="4" w:space="0" w:color="auto"/>
              <w:left w:val="single" w:sz="4" w:space="0" w:color="auto"/>
              <w:bottom w:val="single" w:sz="4" w:space="0" w:color="auto"/>
              <w:right w:val="single" w:sz="4" w:space="0" w:color="auto"/>
            </w:tcBorders>
          </w:tcPr>
          <w:p w14:paraId="4E67647D" w14:textId="77777777" w:rsidR="00AF40D5" w:rsidRPr="00AF40D5" w:rsidRDefault="00AF40D5" w:rsidP="00AF40D5">
            <w:pPr>
              <w:rPr>
                <w:sz w:val="20"/>
                <w:szCs w:val="20"/>
              </w:rPr>
            </w:pPr>
          </w:p>
          <w:p w14:paraId="6F86FD1A" w14:textId="77777777" w:rsidR="00AF40D5" w:rsidRPr="00AF40D5" w:rsidRDefault="00AF40D5" w:rsidP="00AF40D5">
            <w:pPr>
              <w:rPr>
                <w:sz w:val="20"/>
                <w:szCs w:val="20"/>
              </w:rPr>
            </w:pPr>
            <w:r w:rsidRPr="00AF40D5">
              <w:rPr>
                <w:sz w:val="20"/>
                <w:szCs w:val="20"/>
              </w:rPr>
              <w:t>UNIT PRICE</w:t>
            </w:r>
          </w:p>
        </w:tc>
        <w:tc>
          <w:tcPr>
            <w:tcW w:w="1124" w:type="dxa"/>
            <w:tcBorders>
              <w:top w:val="single" w:sz="4" w:space="0" w:color="auto"/>
              <w:left w:val="single" w:sz="4" w:space="0" w:color="auto"/>
              <w:bottom w:val="single" w:sz="4" w:space="0" w:color="auto"/>
              <w:right w:val="single" w:sz="4" w:space="0" w:color="auto"/>
            </w:tcBorders>
          </w:tcPr>
          <w:p w14:paraId="28A8CBA7" w14:textId="77777777" w:rsidR="00AF40D5" w:rsidRPr="00AF40D5" w:rsidRDefault="00AF40D5" w:rsidP="00AF40D5">
            <w:pPr>
              <w:rPr>
                <w:sz w:val="20"/>
                <w:szCs w:val="20"/>
              </w:rPr>
            </w:pPr>
          </w:p>
          <w:p w14:paraId="6E998D39" w14:textId="77777777" w:rsidR="00AF40D5" w:rsidRPr="00AF40D5" w:rsidRDefault="00AF40D5" w:rsidP="00AF40D5">
            <w:pPr>
              <w:rPr>
                <w:sz w:val="20"/>
                <w:szCs w:val="20"/>
              </w:rPr>
            </w:pPr>
            <w:r w:rsidRPr="00AF40D5">
              <w:rPr>
                <w:sz w:val="20"/>
                <w:szCs w:val="20"/>
              </w:rPr>
              <w:t>TOTAL PRICE</w:t>
            </w:r>
          </w:p>
        </w:tc>
      </w:tr>
      <w:tr w:rsidR="00AF40D5" w:rsidRPr="00AF40D5" w14:paraId="4330943D" w14:textId="77777777" w:rsidTr="00AF40D5">
        <w:trPr>
          <w:trHeight w:val="3495"/>
        </w:trPr>
        <w:tc>
          <w:tcPr>
            <w:tcW w:w="4462" w:type="dxa"/>
            <w:tcBorders>
              <w:top w:val="single" w:sz="4" w:space="0" w:color="auto"/>
              <w:left w:val="single" w:sz="4" w:space="0" w:color="auto"/>
              <w:bottom w:val="single" w:sz="4" w:space="0" w:color="auto"/>
              <w:right w:val="single" w:sz="4" w:space="0" w:color="auto"/>
            </w:tcBorders>
            <w:hideMark/>
          </w:tcPr>
          <w:p w14:paraId="0816D6C7" w14:textId="77777777" w:rsidR="00AF40D5" w:rsidRPr="00AF40D5" w:rsidRDefault="00AF40D5" w:rsidP="00AF40D5">
            <w:pPr>
              <w:rPr>
                <w:sz w:val="20"/>
                <w:szCs w:val="20"/>
              </w:rPr>
            </w:pPr>
            <w:r w:rsidRPr="00AF40D5">
              <w:rPr>
                <w:sz w:val="20"/>
                <w:szCs w:val="20"/>
              </w:rPr>
              <w:t xml:space="preserve">test   </w:t>
            </w:r>
          </w:p>
        </w:tc>
        <w:tc>
          <w:tcPr>
            <w:tcW w:w="1129" w:type="dxa"/>
            <w:tcBorders>
              <w:top w:val="single" w:sz="4" w:space="0" w:color="auto"/>
              <w:left w:val="single" w:sz="4" w:space="0" w:color="auto"/>
              <w:bottom w:val="single" w:sz="4" w:space="0" w:color="auto"/>
              <w:right w:val="single" w:sz="4" w:space="0" w:color="auto"/>
            </w:tcBorders>
            <w:hideMark/>
          </w:tcPr>
          <w:p w14:paraId="6F3A3767" w14:textId="77777777" w:rsidR="00AF40D5" w:rsidRPr="00AF40D5" w:rsidRDefault="00AF40D5" w:rsidP="00AF40D5">
            <w:pPr>
              <w:rPr>
                <w:sz w:val="20"/>
                <w:szCs w:val="20"/>
              </w:rPr>
            </w:pPr>
            <w:r w:rsidRPr="00AF40D5">
              <w:rPr>
                <w:sz w:val="20"/>
                <w:szCs w:val="20"/>
              </w:rPr>
              <w:t>10</w:t>
            </w:r>
          </w:p>
        </w:tc>
        <w:tc>
          <w:tcPr>
            <w:tcW w:w="1230" w:type="dxa"/>
            <w:tcBorders>
              <w:top w:val="single" w:sz="4" w:space="0" w:color="auto"/>
              <w:left w:val="single" w:sz="4" w:space="0" w:color="auto"/>
              <w:bottom w:val="single" w:sz="4" w:space="0" w:color="auto"/>
              <w:right w:val="single" w:sz="4" w:space="0" w:color="auto"/>
            </w:tcBorders>
            <w:hideMark/>
          </w:tcPr>
          <w:p w14:paraId="276C6394" w14:textId="77777777" w:rsidR="00AF40D5" w:rsidRPr="00AF40D5" w:rsidRDefault="00AF40D5" w:rsidP="00AF40D5">
            <w:pPr>
              <w:rPr>
                <w:sz w:val="20"/>
                <w:szCs w:val="20"/>
              </w:rPr>
            </w:pPr>
            <w:r w:rsidRPr="00AF40D5">
              <w:rPr>
                <w:sz w:val="20"/>
                <w:szCs w:val="20"/>
              </w:rPr>
              <w:t>30</w:t>
            </w:r>
          </w:p>
        </w:tc>
        <w:tc>
          <w:tcPr>
            <w:tcW w:w="1129" w:type="dxa"/>
            <w:tcBorders>
              <w:top w:val="single" w:sz="4" w:space="0" w:color="auto"/>
              <w:left w:val="single" w:sz="4" w:space="0" w:color="auto"/>
              <w:bottom w:val="single" w:sz="4" w:space="0" w:color="auto"/>
              <w:right w:val="single" w:sz="4" w:space="0" w:color="auto"/>
            </w:tcBorders>
          </w:tcPr>
          <w:p w14:paraId="0434F3AB" w14:textId="77777777" w:rsidR="00AF40D5" w:rsidRPr="00AF40D5" w:rsidRDefault="00AF40D5" w:rsidP="00AF40D5">
            <w:pPr>
              <w:rPr>
                <w:sz w:val="20"/>
                <w:szCs w:val="20"/>
              </w:rPr>
            </w:pPr>
          </w:p>
          <w:p w14:paraId="7E74A4DC" w14:textId="77777777" w:rsidR="00AF40D5" w:rsidRPr="00AF40D5" w:rsidRDefault="00AF40D5" w:rsidP="00AF40D5">
            <w:pPr>
              <w:rPr>
                <w:sz w:val="20"/>
                <w:szCs w:val="20"/>
              </w:rPr>
            </w:pPr>
          </w:p>
        </w:tc>
        <w:tc>
          <w:tcPr>
            <w:tcW w:w="1124" w:type="dxa"/>
            <w:tcBorders>
              <w:top w:val="single" w:sz="4" w:space="0" w:color="auto"/>
              <w:left w:val="single" w:sz="4" w:space="0" w:color="auto"/>
              <w:bottom w:val="single" w:sz="4" w:space="0" w:color="auto"/>
              <w:right w:val="single" w:sz="4" w:space="0" w:color="auto"/>
            </w:tcBorders>
          </w:tcPr>
          <w:p w14:paraId="5BE57F89" w14:textId="77777777" w:rsidR="00AF40D5" w:rsidRPr="00AF40D5" w:rsidRDefault="00AF40D5" w:rsidP="00AF40D5">
            <w:pPr>
              <w:rPr>
                <w:sz w:val="20"/>
                <w:szCs w:val="20"/>
              </w:rPr>
            </w:pPr>
          </w:p>
          <w:p w14:paraId="0E5A8F1A" w14:textId="77777777" w:rsidR="00AF40D5" w:rsidRPr="00AF40D5" w:rsidRDefault="00AF40D5" w:rsidP="00AF40D5">
            <w:pPr>
              <w:rPr>
                <w:sz w:val="20"/>
                <w:szCs w:val="20"/>
              </w:rPr>
            </w:pPr>
            <w:r w:rsidRPr="00AF40D5">
              <w:rPr>
                <w:sz w:val="20"/>
                <w:szCs w:val="20"/>
              </w:rPr>
              <w:t>[</w:t>
            </w:r>
            <w:r w:rsidRPr="00AF40D5">
              <w:rPr>
                <w:sz w:val="20"/>
                <w:szCs w:val="20"/>
                <w:highlight w:val="yellow"/>
              </w:rPr>
              <w:t>please include</w:t>
            </w:r>
            <w:r w:rsidRPr="00AF40D5">
              <w:rPr>
                <w:sz w:val="20"/>
                <w:szCs w:val="20"/>
              </w:rPr>
              <w:t>]</w:t>
            </w:r>
          </w:p>
        </w:tc>
      </w:tr>
    </w:tbl>
    <w:p w14:paraId="39B3C00D" w14:textId="77777777" w:rsidR="00AF40D5" w:rsidRPr="00AF40D5" w:rsidRDefault="00AF40D5" w:rsidP="00AF40D5">
      <w:pPr>
        <w:spacing w:line="256" w:lineRule="auto"/>
        <w:rPr>
          <w:rFonts w:ascii="Arial" w:hAnsi="Arial" w:cs="Times New Roman"/>
          <w:lang w:eastAsia="en-US"/>
        </w:rPr>
      </w:pPr>
    </w:p>
    <w:p w14:paraId="3FDB8F09" w14:textId="77777777" w:rsidR="00AF40D5" w:rsidRPr="00AF40D5" w:rsidRDefault="00AF40D5" w:rsidP="00AF40D5">
      <w:pPr>
        <w:spacing w:line="256" w:lineRule="auto"/>
        <w:rPr>
          <w:rFonts w:ascii="Arial" w:hAnsi="Arial" w:cs="Times New Roman"/>
          <w:lang w:eastAsia="en-US"/>
        </w:rPr>
      </w:pPr>
      <w:r w:rsidRPr="00AF40D5">
        <w:rPr>
          <w:rFonts w:ascii="Arial" w:hAnsi="Arial" w:cs="Times New Roman"/>
          <w:lang w:eastAsia="en-US"/>
        </w:rPr>
        <w:t>Place of delivery: [</w:t>
      </w:r>
      <w:r w:rsidRPr="00AF40D5">
        <w:rPr>
          <w:rFonts w:ascii="Arial" w:hAnsi="Arial" w:cs="Times New Roman"/>
          <w:highlight w:val="yellow"/>
          <w:lang w:eastAsia="en-US"/>
        </w:rPr>
        <w:t>place</w:t>
      </w:r>
      <w:r w:rsidRPr="00AF40D5">
        <w:rPr>
          <w:rFonts w:ascii="Arial" w:hAnsi="Arial" w:cs="Times New Roman"/>
          <w:lang w:eastAsia="en-US"/>
        </w:rPr>
        <w:t>]</w:t>
      </w:r>
      <w:r w:rsidRPr="00AF40D5">
        <w:rPr>
          <w:rFonts w:ascii="Arial" w:hAnsi="Arial" w:cs="Times New Roman"/>
          <w:lang w:eastAsia="en-US"/>
        </w:rPr>
        <w:tab/>
      </w:r>
      <w:r w:rsidRPr="00AF40D5">
        <w:rPr>
          <w:rFonts w:ascii="Arial" w:hAnsi="Arial" w:cs="Times New Roman"/>
          <w:lang w:eastAsia="en-US"/>
        </w:rPr>
        <w:tab/>
      </w:r>
      <w:r w:rsidRPr="00AF40D5">
        <w:rPr>
          <w:rFonts w:ascii="Arial" w:hAnsi="Arial" w:cs="Times New Roman"/>
          <w:lang w:eastAsia="en-US"/>
        </w:rPr>
        <w:tab/>
      </w:r>
      <w:r w:rsidRPr="00AF40D5">
        <w:rPr>
          <w:rFonts w:ascii="Arial" w:hAnsi="Arial" w:cs="Times New Roman"/>
          <w:lang w:eastAsia="en-US"/>
        </w:rPr>
        <w:tab/>
      </w:r>
      <w:r w:rsidRPr="00AF40D5">
        <w:rPr>
          <w:rFonts w:ascii="Arial" w:hAnsi="Arial" w:cs="Times New Roman"/>
          <w:lang w:eastAsia="en-US"/>
        </w:rPr>
        <w:tab/>
      </w:r>
      <w:r w:rsidRPr="00AF40D5">
        <w:rPr>
          <w:rFonts w:ascii="Arial" w:hAnsi="Arial" w:cs="Times New Roman"/>
          <w:lang w:eastAsia="en-US"/>
        </w:rPr>
        <w:tab/>
        <w:t>Date of delivery: [</w:t>
      </w:r>
      <w:r w:rsidRPr="00AF40D5">
        <w:rPr>
          <w:rFonts w:ascii="Arial" w:hAnsi="Arial" w:cs="Times New Roman"/>
          <w:highlight w:val="yellow"/>
          <w:lang w:eastAsia="en-US"/>
        </w:rPr>
        <w:t>deadline</w:t>
      </w:r>
      <w:r w:rsidRPr="00AF40D5">
        <w:rPr>
          <w:rFonts w:ascii="Arial" w:hAnsi="Arial" w:cs="Times New Roman"/>
          <w:lang w:eastAsia="en-US"/>
        </w:rPr>
        <w:t>]</w:t>
      </w:r>
    </w:p>
    <w:p w14:paraId="650B1DB7" w14:textId="77777777" w:rsidR="00AF40D5" w:rsidRPr="00AF40D5" w:rsidRDefault="00AF40D5" w:rsidP="00AF40D5">
      <w:pPr>
        <w:spacing w:line="256" w:lineRule="auto"/>
        <w:rPr>
          <w:rFonts w:ascii="Arial" w:hAnsi="Arial" w:cs="Times New Roman"/>
          <w:lang w:eastAsia="en-US"/>
        </w:rPr>
      </w:pPr>
    </w:p>
    <w:p w14:paraId="767FE053" w14:textId="77777777" w:rsidR="00AF40D5" w:rsidRPr="00AF40D5" w:rsidRDefault="00AF40D5" w:rsidP="00AF40D5">
      <w:pPr>
        <w:spacing w:line="256" w:lineRule="auto"/>
        <w:jc w:val="both"/>
        <w:rPr>
          <w:rFonts w:ascii="Arial" w:hAnsi="Arial" w:cs="Times New Roman"/>
          <w:sz w:val="20"/>
          <w:szCs w:val="20"/>
          <w:lang w:eastAsia="en-US"/>
        </w:rPr>
      </w:pPr>
      <w:r w:rsidRPr="00AF40D5">
        <w:rPr>
          <w:rFonts w:ascii="Arial" w:hAnsi="Arial" w:cs="Times New Roman"/>
          <w:sz w:val="20"/>
          <w:szCs w:val="20"/>
          <w:lang w:eastAsia="en-US"/>
        </w:rPr>
        <w:t xml:space="preserve">Pursuant to this contract </w:t>
      </w:r>
      <w:r w:rsidRPr="00AF40D5">
        <w:rPr>
          <w:rFonts w:ascii="Arial" w:hAnsi="Arial" w:cs="Times New Roman"/>
          <w:b/>
          <w:bCs/>
          <w:sz w:val="20"/>
          <w:szCs w:val="20"/>
          <w:lang w:eastAsia="en-US"/>
        </w:rPr>
        <w:t>EIT FOOD IVZW</w:t>
      </w:r>
      <w:r w:rsidRPr="00AF40D5">
        <w:rPr>
          <w:rFonts w:ascii="Arial" w:hAnsi="Arial" w:cs="Times New Roman"/>
          <w:sz w:val="20"/>
          <w:szCs w:val="20"/>
          <w:lang w:eastAsia="en-US"/>
        </w:rPr>
        <w:t xml:space="preserve"> (“</w:t>
      </w:r>
      <w:r w:rsidRPr="00AF40D5">
        <w:rPr>
          <w:rFonts w:ascii="Arial" w:hAnsi="Arial" w:cs="Times New Roman"/>
          <w:b/>
          <w:sz w:val="20"/>
          <w:szCs w:val="20"/>
          <w:lang w:eastAsia="en-US"/>
        </w:rPr>
        <w:t>EIT FOOD</w:t>
      </w:r>
      <w:r w:rsidRPr="00AF40D5">
        <w:rPr>
          <w:rFonts w:ascii="Arial" w:hAnsi="Arial" w:cs="Times New Roman"/>
          <w:sz w:val="20"/>
          <w:szCs w:val="20"/>
          <w:lang w:eastAsia="en-US"/>
        </w:rPr>
        <w:t>”) purchases the supplies or services mentioned in the table above for the prices mentioned above.</w:t>
      </w:r>
    </w:p>
    <w:p w14:paraId="22CDD11B" w14:textId="77777777" w:rsidR="00AF40D5" w:rsidRPr="00AF40D5" w:rsidRDefault="00AF40D5" w:rsidP="00AF40D5">
      <w:pPr>
        <w:spacing w:line="256" w:lineRule="auto"/>
        <w:jc w:val="both"/>
        <w:rPr>
          <w:rFonts w:ascii="Arial" w:hAnsi="Arial" w:cs="Times New Roman"/>
          <w:sz w:val="20"/>
          <w:szCs w:val="20"/>
          <w:lang w:eastAsia="en-US"/>
        </w:rPr>
      </w:pPr>
    </w:p>
    <w:p w14:paraId="4CDBC383" w14:textId="77777777" w:rsidR="00AF40D5" w:rsidRPr="00AF40D5" w:rsidRDefault="00AF40D5" w:rsidP="00AF40D5">
      <w:pPr>
        <w:spacing w:line="256" w:lineRule="auto"/>
        <w:rPr>
          <w:rFonts w:ascii="Arial" w:hAnsi="Arial" w:cs="Times New Roman"/>
          <w:b/>
          <w:sz w:val="20"/>
          <w:szCs w:val="20"/>
          <w:u w:val="single"/>
          <w:lang w:eastAsia="en-US"/>
        </w:rPr>
      </w:pPr>
      <w:r w:rsidRPr="00AF40D5">
        <w:rPr>
          <w:rFonts w:ascii="Arial" w:hAnsi="Arial" w:cs="Times New Roman"/>
          <w:b/>
          <w:sz w:val="20"/>
          <w:szCs w:val="20"/>
          <w:u w:val="single"/>
          <w:lang w:eastAsia="en-US"/>
        </w:rPr>
        <w:t xml:space="preserve"> General terms and conditions of supplier or EIT Food shall not apply.</w:t>
      </w:r>
      <w:r w:rsidRPr="00AF40D5">
        <w:rPr>
          <w:rFonts w:ascii="Arial" w:hAnsi="Arial" w:cs="Times New Roman"/>
          <w:sz w:val="20"/>
          <w:szCs w:val="20"/>
          <w:lang w:eastAsia="en-US"/>
        </w:rPr>
        <w:t xml:space="preserve"> Only the </w:t>
      </w:r>
      <w:proofErr w:type="gramStart"/>
      <w:r w:rsidRPr="00AF40D5">
        <w:rPr>
          <w:rFonts w:ascii="Arial" w:hAnsi="Arial" w:cs="Times New Roman"/>
          <w:sz w:val="20"/>
          <w:szCs w:val="20"/>
          <w:lang w:eastAsia="en-US"/>
        </w:rPr>
        <w:t>below terms</w:t>
      </w:r>
      <w:proofErr w:type="gramEnd"/>
      <w:r w:rsidRPr="00AF40D5">
        <w:rPr>
          <w:rFonts w:ascii="Arial" w:hAnsi="Arial" w:cs="Times New Roman"/>
          <w:sz w:val="20"/>
          <w:szCs w:val="20"/>
          <w:lang w:eastAsia="en-US"/>
        </w:rPr>
        <w:t xml:space="preserve"> apply to this contract.</w:t>
      </w:r>
    </w:p>
    <w:p w14:paraId="25E8561A" w14:textId="77777777" w:rsidR="00AF40D5" w:rsidRPr="00AF40D5" w:rsidRDefault="00AF40D5" w:rsidP="00AF40D5">
      <w:pPr>
        <w:spacing w:line="256" w:lineRule="auto"/>
        <w:jc w:val="both"/>
        <w:rPr>
          <w:rFonts w:ascii="Arial" w:hAnsi="Arial" w:cs="Times New Roman"/>
          <w:sz w:val="20"/>
          <w:szCs w:val="20"/>
          <w:lang w:eastAsia="en-US"/>
        </w:rPr>
      </w:pPr>
    </w:p>
    <w:p w14:paraId="5D3BF14B" w14:textId="77777777" w:rsidR="00AF40D5" w:rsidRPr="00AF40D5" w:rsidRDefault="00AF40D5" w:rsidP="00AF40D5">
      <w:pPr>
        <w:numPr>
          <w:ilvl w:val="0"/>
          <w:numId w:val="19"/>
        </w:numPr>
        <w:spacing w:after="160" w:line="256" w:lineRule="auto"/>
        <w:ind w:left="360"/>
        <w:contextualSpacing/>
        <w:jc w:val="both"/>
        <w:rPr>
          <w:rFonts w:ascii="Arial" w:hAnsi="Arial" w:cs="Times New Roman"/>
          <w:sz w:val="20"/>
          <w:szCs w:val="20"/>
          <w:lang w:eastAsia="en-US"/>
        </w:rPr>
      </w:pPr>
      <w:r w:rsidRPr="00AF40D5">
        <w:rPr>
          <w:rFonts w:ascii="Arial" w:hAnsi="Arial" w:cs="Times New Roman"/>
          <w:sz w:val="20"/>
          <w:szCs w:val="20"/>
          <w:lang w:eastAsia="en-US"/>
        </w:rPr>
        <w:t>Payment term: 30 days following receipt of correct invoice.</w:t>
      </w:r>
    </w:p>
    <w:p w14:paraId="5FA4BFE2" w14:textId="77777777" w:rsidR="00AF40D5" w:rsidRPr="00AF40D5" w:rsidRDefault="00AF40D5" w:rsidP="00AF40D5">
      <w:pPr>
        <w:numPr>
          <w:ilvl w:val="0"/>
          <w:numId w:val="19"/>
        </w:numPr>
        <w:spacing w:after="160" w:line="256" w:lineRule="auto"/>
        <w:ind w:left="360"/>
        <w:contextualSpacing/>
        <w:jc w:val="both"/>
        <w:rPr>
          <w:rFonts w:ascii="Arial" w:hAnsi="Arial" w:cs="Times New Roman"/>
          <w:sz w:val="20"/>
          <w:szCs w:val="20"/>
          <w:lang w:eastAsia="en-US"/>
        </w:rPr>
      </w:pPr>
      <w:proofErr w:type="gramStart"/>
      <w:r w:rsidRPr="00AF40D5">
        <w:rPr>
          <w:rFonts w:ascii="Arial" w:hAnsi="Arial" w:cs="Times New Roman"/>
          <w:sz w:val="20"/>
          <w:szCs w:val="20"/>
          <w:lang w:eastAsia="en-US"/>
        </w:rPr>
        <w:t>Supplier</w:t>
      </w:r>
      <w:proofErr w:type="gramEnd"/>
      <w:r w:rsidRPr="00AF40D5">
        <w:rPr>
          <w:rFonts w:ascii="Arial" w:hAnsi="Arial" w:cs="Times New Roman"/>
          <w:sz w:val="20"/>
          <w:szCs w:val="20"/>
          <w:lang w:eastAsia="en-US"/>
        </w:rPr>
        <w:t xml:space="preserve"> may not use confidential information provided by or on behalf of EIT Food for other purposes than the performance of this contract. </w:t>
      </w:r>
      <w:proofErr w:type="gramStart"/>
      <w:r w:rsidRPr="00AF40D5">
        <w:rPr>
          <w:rFonts w:ascii="Arial" w:hAnsi="Arial" w:cs="Times New Roman"/>
          <w:sz w:val="20"/>
          <w:szCs w:val="20"/>
          <w:lang w:eastAsia="en-US"/>
        </w:rPr>
        <w:t>Supplier</w:t>
      </w:r>
      <w:proofErr w:type="gramEnd"/>
      <w:r w:rsidRPr="00AF40D5">
        <w:rPr>
          <w:rFonts w:ascii="Arial" w:hAnsi="Arial" w:cs="Times New Roman"/>
          <w:sz w:val="20"/>
          <w:szCs w:val="20"/>
          <w:lang w:eastAsia="en-US"/>
        </w:rPr>
        <w:t xml:space="preserve"> may not disclose such confidential information to any third party except to those who have a ‘need to know’ and who are bound by similar confidentiality obligations.</w:t>
      </w:r>
    </w:p>
    <w:p w14:paraId="4E6221AF" w14:textId="77777777" w:rsidR="00AF40D5" w:rsidRPr="00AF40D5" w:rsidRDefault="00AF40D5" w:rsidP="00AF40D5">
      <w:pPr>
        <w:numPr>
          <w:ilvl w:val="0"/>
          <w:numId w:val="19"/>
        </w:numPr>
        <w:spacing w:after="160" w:line="256" w:lineRule="auto"/>
        <w:ind w:left="360"/>
        <w:contextualSpacing/>
        <w:jc w:val="both"/>
        <w:rPr>
          <w:rFonts w:ascii="Arial" w:hAnsi="Arial" w:cs="Times New Roman"/>
          <w:sz w:val="20"/>
          <w:szCs w:val="20"/>
          <w:lang w:eastAsia="en-US"/>
        </w:rPr>
      </w:pPr>
      <w:r w:rsidRPr="00AF40D5">
        <w:rPr>
          <w:rFonts w:ascii="Arial" w:hAnsi="Arial" w:cs="Times New Roman"/>
          <w:sz w:val="20"/>
          <w:szCs w:val="20"/>
          <w:lang w:eastAsia="en-US"/>
        </w:rPr>
        <w:t>Each party’s liability under or in connection with this contract is capped at three (3) times the total amount payable under this contract in case of full performance. This limitation of liability does not apply (</w:t>
      </w:r>
      <w:proofErr w:type="spellStart"/>
      <w:r w:rsidRPr="00AF40D5">
        <w:rPr>
          <w:rFonts w:ascii="Arial" w:hAnsi="Arial" w:cs="Times New Roman"/>
          <w:sz w:val="20"/>
          <w:szCs w:val="20"/>
          <w:lang w:eastAsia="en-US"/>
        </w:rPr>
        <w:t>i</w:t>
      </w:r>
      <w:proofErr w:type="spellEnd"/>
      <w:r w:rsidRPr="00AF40D5">
        <w:rPr>
          <w:rFonts w:ascii="Arial" w:hAnsi="Arial" w:cs="Times New Roman"/>
          <w:sz w:val="20"/>
          <w:szCs w:val="20"/>
          <w:lang w:eastAsia="en-US"/>
        </w:rPr>
        <w:t>) in case of willful misconduct or gross negligence; and/or (ii) for liability arising out of breach of clause 2 above.</w:t>
      </w:r>
    </w:p>
    <w:p w14:paraId="25B31596" w14:textId="77777777" w:rsidR="00AF40D5" w:rsidRPr="00AF40D5" w:rsidRDefault="00AF40D5" w:rsidP="00AF40D5">
      <w:pPr>
        <w:numPr>
          <w:ilvl w:val="0"/>
          <w:numId w:val="19"/>
        </w:numPr>
        <w:spacing w:after="160" w:line="256" w:lineRule="auto"/>
        <w:ind w:left="360"/>
        <w:contextualSpacing/>
        <w:jc w:val="both"/>
        <w:rPr>
          <w:rFonts w:ascii="Arial" w:hAnsi="Arial" w:cs="Times New Roman"/>
          <w:sz w:val="20"/>
          <w:szCs w:val="20"/>
          <w:lang w:eastAsia="en-US"/>
        </w:rPr>
      </w:pPr>
      <w:r w:rsidRPr="00AF40D5">
        <w:rPr>
          <w:rFonts w:ascii="Arial" w:hAnsi="Arial" w:cs="Times New Roman"/>
          <w:sz w:val="20"/>
          <w:szCs w:val="20"/>
          <w:lang w:eastAsia="en-US"/>
        </w:rPr>
        <w:t xml:space="preserve">This contract is governed by the laws of Belgium; The United Nations Convention on the International Sale of Goods does not apply. All disputes arising out of or in connection with this contract shall be exclusively settled in first instance by the courts in Leuven. </w:t>
      </w:r>
    </w:p>
    <w:p w14:paraId="624FDB41" w14:textId="77777777" w:rsidR="00AF40D5" w:rsidRPr="00AF40D5" w:rsidRDefault="00AF40D5" w:rsidP="00AF40D5">
      <w:pPr>
        <w:spacing w:line="256" w:lineRule="auto"/>
        <w:jc w:val="both"/>
        <w:rPr>
          <w:rFonts w:ascii="Arial" w:hAnsi="Arial" w:cs="Times New Roman"/>
          <w:sz w:val="20"/>
          <w:szCs w:val="20"/>
          <w:lang w:eastAsia="en-US"/>
        </w:rPr>
      </w:pPr>
    </w:p>
    <w:p w14:paraId="2C9B3C8F" w14:textId="77777777" w:rsidR="00AF40D5" w:rsidRPr="00AF40D5" w:rsidRDefault="00AF40D5" w:rsidP="00AF40D5">
      <w:pPr>
        <w:spacing w:line="256" w:lineRule="auto"/>
        <w:jc w:val="both"/>
        <w:rPr>
          <w:rFonts w:ascii="Arial" w:hAnsi="Arial" w:cs="Times New Roman"/>
          <w:sz w:val="20"/>
          <w:szCs w:val="20"/>
          <w:lang w:eastAsia="en-US"/>
        </w:rPr>
      </w:pPr>
      <w:r w:rsidRPr="00AF40D5">
        <w:rPr>
          <w:rFonts w:ascii="Arial" w:hAnsi="Arial" w:cs="Times New Roman"/>
          <w:sz w:val="20"/>
          <w:szCs w:val="20"/>
          <w:lang w:eastAsia="en-US"/>
        </w:rPr>
        <w:t>Supplier’s acceptance</w:t>
      </w:r>
      <w:r w:rsidRPr="00AF40D5">
        <w:rPr>
          <w:rFonts w:ascii="Arial" w:hAnsi="Arial" w:cs="Times New Roman"/>
          <w:sz w:val="20"/>
          <w:szCs w:val="20"/>
          <w:lang w:eastAsia="en-US"/>
        </w:rPr>
        <w:tab/>
      </w:r>
      <w:r w:rsidRPr="00AF40D5">
        <w:rPr>
          <w:rFonts w:ascii="Arial" w:hAnsi="Arial" w:cs="Times New Roman"/>
          <w:sz w:val="20"/>
          <w:szCs w:val="20"/>
          <w:lang w:eastAsia="en-US"/>
        </w:rPr>
        <w:tab/>
      </w:r>
      <w:r w:rsidRPr="00AF40D5">
        <w:rPr>
          <w:rFonts w:ascii="Arial" w:hAnsi="Arial" w:cs="Times New Roman"/>
          <w:sz w:val="20"/>
          <w:szCs w:val="20"/>
          <w:lang w:eastAsia="en-US"/>
        </w:rPr>
        <w:tab/>
      </w:r>
      <w:r w:rsidRPr="00AF40D5">
        <w:rPr>
          <w:rFonts w:ascii="Arial" w:hAnsi="Arial" w:cs="Times New Roman"/>
          <w:sz w:val="20"/>
          <w:szCs w:val="20"/>
          <w:lang w:eastAsia="en-US"/>
        </w:rPr>
        <w:tab/>
      </w:r>
      <w:r w:rsidRPr="00AF40D5">
        <w:rPr>
          <w:rFonts w:ascii="Arial" w:hAnsi="Arial" w:cs="Times New Roman"/>
          <w:sz w:val="20"/>
          <w:szCs w:val="20"/>
          <w:lang w:eastAsia="en-US"/>
        </w:rPr>
        <w:tab/>
      </w:r>
      <w:r w:rsidRPr="00AF40D5">
        <w:rPr>
          <w:rFonts w:ascii="Arial" w:hAnsi="Arial" w:cs="Times New Roman"/>
          <w:sz w:val="20"/>
          <w:szCs w:val="20"/>
          <w:lang w:eastAsia="en-US"/>
        </w:rPr>
        <w:tab/>
        <w:t>EIT Food’s acceptance</w:t>
      </w:r>
    </w:p>
    <w:p w14:paraId="5A6EFBA9" w14:textId="77777777" w:rsidR="00AF40D5" w:rsidRPr="00AF40D5" w:rsidRDefault="00AF40D5" w:rsidP="00AF40D5">
      <w:pPr>
        <w:spacing w:line="256" w:lineRule="auto"/>
        <w:jc w:val="both"/>
        <w:rPr>
          <w:rFonts w:ascii="Arial" w:hAnsi="Arial" w:cs="Times New Roman"/>
          <w:sz w:val="20"/>
          <w:szCs w:val="20"/>
          <w:lang w:eastAsia="en-US"/>
        </w:rPr>
      </w:pPr>
    </w:p>
    <w:p w14:paraId="6EB967B2" w14:textId="77777777" w:rsidR="00AF40D5" w:rsidRPr="00AF40D5" w:rsidRDefault="00AF40D5" w:rsidP="00AF40D5">
      <w:pPr>
        <w:spacing w:line="256" w:lineRule="auto"/>
        <w:jc w:val="both"/>
        <w:rPr>
          <w:rFonts w:ascii="Arial" w:hAnsi="Arial" w:cs="Times New Roman"/>
          <w:sz w:val="20"/>
          <w:szCs w:val="20"/>
          <w:lang w:eastAsia="en-US"/>
        </w:rPr>
      </w:pPr>
      <w:r w:rsidRPr="00AF40D5">
        <w:rPr>
          <w:rFonts w:ascii="Arial" w:hAnsi="Arial" w:cs="Times New Roman"/>
          <w:sz w:val="20"/>
          <w:szCs w:val="20"/>
          <w:lang w:eastAsia="en-US"/>
        </w:rPr>
        <w:t>___________________</w:t>
      </w:r>
      <w:proofErr w:type="gramStart"/>
      <w:r w:rsidRPr="00AF40D5">
        <w:rPr>
          <w:rFonts w:ascii="Arial" w:hAnsi="Arial" w:cs="Times New Roman"/>
          <w:sz w:val="20"/>
          <w:szCs w:val="20"/>
          <w:lang w:eastAsia="en-US"/>
        </w:rPr>
        <w:t>_</w:t>
      </w:r>
      <w:r w:rsidRPr="00AF40D5">
        <w:rPr>
          <w:rFonts w:ascii="Arial" w:hAnsi="Arial" w:cs="Times New Roman"/>
          <w:sz w:val="20"/>
          <w:szCs w:val="20"/>
          <w:lang w:eastAsia="en-US"/>
        </w:rPr>
        <w:tab/>
      </w:r>
      <w:r w:rsidRPr="00AF40D5">
        <w:rPr>
          <w:rFonts w:ascii="Arial" w:hAnsi="Arial" w:cs="Times New Roman"/>
          <w:sz w:val="20"/>
          <w:szCs w:val="20"/>
          <w:lang w:eastAsia="en-US"/>
        </w:rPr>
        <w:tab/>
      </w:r>
      <w:r w:rsidRPr="00AF40D5">
        <w:rPr>
          <w:rFonts w:ascii="Arial" w:hAnsi="Arial" w:cs="Times New Roman"/>
          <w:sz w:val="20"/>
          <w:szCs w:val="20"/>
          <w:lang w:eastAsia="en-US"/>
        </w:rPr>
        <w:tab/>
      </w:r>
      <w:r w:rsidRPr="00AF40D5">
        <w:rPr>
          <w:rFonts w:ascii="Arial" w:hAnsi="Arial" w:cs="Times New Roman"/>
          <w:sz w:val="20"/>
          <w:szCs w:val="20"/>
          <w:lang w:eastAsia="en-US"/>
        </w:rPr>
        <w:tab/>
      </w:r>
      <w:r w:rsidRPr="00AF40D5">
        <w:rPr>
          <w:rFonts w:ascii="Arial" w:hAnsi="Arial" w:cs="Times New Roman"/>
          <w:sz w:val="20"/>
          <w:szCs w:val="20"/>
          <w:lang w:eastAsia="en-US"/>
        </w:rPr>
        <w:tab/>
      </w:r>
      <w:proofErr w:type="gramEnd"/>
      <w:r w:rsidRPr="00AF40D5">
        <w:rPr>
          <w:rFonts w:ascii="Arial" w:hAnsi="Arial" w:cs="Times New Roman"/>
          <w:sz w:val="20"/>
          <w:szCs w:val="20"/>
          <w:lang w:eastAsia="en-US"/>
        </w:rPr>
        <w:t>____________________</w:t>
      </w:r>
    </w:p>
    <w:p w14:paraId="59CC07AE" w14:textId="77777777" w:rsidR="00AF40D5" w:rsidRPr="00AF40D5" w:rsidRDefault="00AF40D5" w:rsidP="00AF40D5">
      <w:pPr>
        <w:spacing w:line="256" w:lineRule="auto"/>
        <w:jc w:val="both"/>
        <w:rPr>
          <w:rFonts w:ascii="Arial" w:hAnsi="Arial" w:cs="Times New Roman"/>
          <w:sz w:val="20"/>
          <w:szCs w:val="20"/>
          <w:lang w:eastAsia="en-US"/>
        </w:rPr>
      </w:pPr>
      <w:r w:rsidRPr="00AF40D5">
        <w:rPr>
          <w:rFonts w:ascii="Arial" w:hAnsi="Arial" w:cs="Times New Roman"/>
          <w:sz w:val="20"/>
          <w:szCs w:val="20"/>
          <w:lang w:eastAsia="en-US"/>
        </w:rPr>
        <w:t>Name:</w:t>
      </w:r>
      <w:r w:rsidRPr="00AF40D5">
        <w:rPr>
          <w:rFonts w:ascii="Arial" w:hAnsi="Arial" w:cs="Times New Roman"/>
          <w:lang w:val="en-GB" w:eastAsia="en-US"/>
        </w:rPr>
        <w:tab/>
      </w:r>
      <w:r w:rsidRPr="00AF40D5">
        <w:rPr>
          <w:rFonts w:ascii="Arial" w:hAnsi="Arial" w:cs="Times New Roman"/>
          <w:lang w:val="en-GB" w:eastAsia="en-US"/>
        </w:rPr>
        <w:tab/>
      </w:r>
      <w:r w:rsidRPr="00AF40D5">
        <w:rPr>
          <w:rFonts w:ascii="Arial" w:hAnsi="Arial" w:cs="Times New Roman"/>
          <w:lang w:val="en-GB" w:eastAsia="en-US"/>
        </w:rPr>
        <w:tab/>
      </w:r>
      <w:r w:rsidRPr="00AF40D5">
        <w:rPr>
          <w:rFonts w:ascii="Arial" w:hAnsi="Arial" w:cs="Times New Roman"/>
          <w:lang w:val="en-GB" w:eastAsia="en-US"/>
        </w:rPr>
        <w:tab/>
      </w:r>
      <w:r w:rsidRPr="00AF40D5">
        <w:rPr>
          <w:rFonts w:ascii="Arial" w:hAnsi="Arial" w:cs="Times New Roman"/>
          <w:lang w:val="en-GB" w:eastAsia="en-US"/>
        </w:rPr>
        <w:tab/>
      </w:r>
      <w:r w:rsidRPr="00AF40D5">
        <w:rPr>
          <w:rFonts w:ascii="Arial" w:hAnsi="Arial" w:cs="Times New Roman"/>
          <w:lang w:val="en-GB" w:eastAsia="en-US"/>
        </w:rPr>
        <w:tab/>
      </w:r>
      <w:r w:rsidRPr="00AF40D5">
        <w:rPr>
          <w:rFonts w:ascii="Arial" w:hAnsi="Arial" w:cs="Times New Roman"/>
          <w:lang w:val="en-GB" w:eastAsia="en-US"/>
        </w:rPr>
        <w:tab/>
      </w:r>
      <w:r w:rsidRPr="00AF40D5">
        <w:rPr>
          <w:rFonts w:ascii="Arial" w:hAnsi="Arial" w:cs="Times New Roman"/>
          <w:lang w:val="en-GB" w:eastAsia="en-US"/>
        </w:rPr>
        <w:tab/>
      </w:r>
      <w:r w:rsidRPr="00AF40D5">
        <w:rPr>
          <w:rFonts w:ascii="Arial" w:hAnsi="Arial" w:cs="Times New Roman"/>
          <w:sz w:val="20"/>
          <w:szCs w:val="20"/>
          <w:lang w:eastAsia="en-US"/>
        </w:rPr>
        <w:t>Name:</w:t>
      </w:r>
      <w:r w:rsidRPr="00AF40D5">
        <w:rPr>
          <w:rFonts w:ascii="Arial" w:hAnsi="Arial" w:cs="Times New Roman"/>
          <w:lang w:val="en-GB" w:eastAsia="en-US"/>
        </w:rPr>
        <w:tab/>
      </w:r>
    </w:p>
    <w:p w14:paraId="034F8D55" w14:textId="77777777" w:rsidR="00AF40D5" w:rsidRPr="00AF40D5" w:rsidRDefault="00AF40D5" w:rsidP="00AF40D5">
      <w:pPr>
        <w:spacing w:line="256" w:lineRule="auto"/>
        <w:jc w:val="both"/>
        <w:rPr>
          <w:rFonts w:ascii="Arial" w:hAnsi="Arial" w:cs="Times New Roman"/>
          <w:sz w:val="20"/>
          <w:szCs w:val="20"/>
          <w:lang w:eastAsia="en-US"/>
        </w:rPr>
      </w:pPr>
      <w:r w:rsidRPr="00AF40D5">
        <w:rPr>
          <w:rFonts w:ascii="Arial" w:hAnsi="Arial" w:cs="Times New Roman"/>
          <w:sz w:val="20"/>
          <w:szCs w:val="20"/>
          <w:lang w:eastAsia="en-US"/>
        </w:rPr>
        <w:t>Capacity</w:t>
      </w:r>
      <w:r w:rsidRPr="00AF40D5">
        <w:rPr>
          <w:rFonts w:ascii="Arial" w:hAnsi="Arial" w:cs="Times New Roman"/>
          <w:sz w:val="20"/>
          <w:szCs w:val="20"/>
          <w:lang w:eastAsia="en-US"/>
        </w:rPr>
        <w:tab/>
      </w:r>
      <w:r w:rsidRPr="00AF40D5">
        <w:rPr>
          <w:rFonts w:ascii="Arial" w:hAnsi="Arial" w:cs="Times New Roman"/>
          <w:sz w:val="20"/>
          <w:szCs w:val="20"/>
          <w:lang w:eastAsia="en-US"/>
        </w:rPr>
        <w:tab/>
      </w:r>
      <w:r w:rsidRPr="00AF40D5">
        <w:rPr>
          <w:rFonts w:ascii="Arial" w:hAnsi="Arial" w:cs="Times New Roman"/>
          <w:sz w:val="20"/>
          <w:szCs w:val="20"/>
          <w:lang w:eastAsia="en-US"/>
        </w:rPr>
        <w:tab/>
      </w:r>
      <w:r w:rsidRPr="00AF40D5">
        <w:rPr>
          <w:rFonts w:ascii="Arial" w:hAnsi="Arial" w:cs="Times New Roman"/>
          <w:sz w:val="20"/>
          <w:szCs w:val="20"/>
          <w:lang w:eastAsia="en-US"/>
        </w:rPr>
        <w:tab/>
      </w:r>
      <w:r w:rsidRPr="00AF40D5">
        <w:rPr>
          <w:rFonts w:ascii="Arial" w:hAnsi="Arial" w:cs="Times New Roman"/>
          <w:sz w:val="20"/>
          <w:szCs w:val="20"/>
          <w:lang w:eastAsia="en-US"/>
        </w:rPr>
        <w:tab/>
      </w:r>
      <w:r w:rsidRPr="00AF40D5">
        <w:rPr>
          <w:rFonts w:ascii="Arial" w:hAnsi="Arial" w:cs="Times New Roman"/>
          <w:sz w:val="20"/>
          <w:szCs w:val="20"/>
          <w:lang w:eastAsia="en-US"/>
        </w:rPr>
        <w:tab/>
      </w:r>
      <w:r w:rsidRPr="00AF40D5">
        <w:rPr>
          <w:rFonts w:ascii="Arial" w:hAnsi="Arial" w:cs="Times New Roman"/>
          <w:sz w:val="20"/>
          <w:szCs w:val="20"/>
          <w:lang w:eastAsia="en-US"/>
        </w:rPr>
        <w:tab/>
        <w:t>Capacity:</w:t>
      </w:r>
    </w:p>
    <w:p w14:paraId="1DEDB7AB" w14:textId="77777777" w:rsidR="00AF40D5" w:rsidRPr="00AF40D5" w:rsidRDefault="00AF40D5" w:rsidP="00AF40D5">
      <w:pPr>
        <w:spacing w:line="256" w:lineRule="auto"/>
        <w:jc w:val="both"/>
        <w:rPr>
          <w:rFonts w:ascii="Arial" w:hAnsi="Arial" w:cs="Times New Roman"/>
          <w:sz w:val="20"/>
          <w:szCs w:val="20"/>
          <w:lang w:eastAsia="en-US"/>
        </w:rPr>
      </w:pPr>
      <w:r w:rsidRPr="00AF40D5">
        <w:rPr>
          <w:rFonts w:ascii="Arial" w:hAnsi="Arial" w:cs="Times New Roman"/>
          <w:sz w:val="20"/>
          <w:szCs w:val="20"/>
          <w:lang w:eastAsia="en-US"/>
        </w:rPr>
        <w:t>Date:</w:t>
      </w:r>
      <w:r w:rsidRPr="00AF40D5">
        <w:rPr>
          <w:rFonts w:ascii="Arial" w:hAnsi="Arial" w:cs="Times New Roman"/>
          <w:sz w:val="20"/>
          <w:szCs w:val="20"/>
          <w:lang w:eastAsia="en-US"/>
        </w:rPr>
        <w:tab/>
      </w:r>
      <w:r w:rsidRPr="00AF40D5">
        <w:rPr>
          <w:rFonts w:ascii="Arial" w:hAnsi="Arial" w:cs="Times New Roman"/>
          <w:sz w:val="20"/>
          <w:szCs w:val="20"/>
          <w:lang w:eastAsia="en-US"/>
        </w:rPr>
        <w:tab/>
      </w:r>
      <w:r w:rsidRPr="00AF40D5">
        <w:rPr>
          <w:rFonts w:ascii="Arial" w:hAnsi="Arial" w:cs="Times New Roman"/>
          <w:sz w:val="20"/>
          <w:szCs w:val="20"/>
          <w:lang w:eastAsia="en-US"/>
        </w:rPr>
        <w:tab/>
      </w:r>
      <w:r w:rsidRPr="00AF40D5">
        <w:rPr>
          <w:rFonts w:ascii="Arial" w:hAnsi="Arial" w:cs="Times New Roman"/>
          <w:sz w:val="20"/>
          <w:szCs w:val="20"/>
          <w:lang w:eastAsia="en-US"/>
        </w:rPr>
        <w:tab/>
      </w:r>
      <w:r w:rsidRPr="00AF40D5">
        <w:rPr>
          <w:rFonts w:ascii="Arial" w:hAnsi="Arial" w:cs="Times New Roman"/>
          <w:sz w:val="20"/>
          <w:szCs w:val="20"/>
          <w:lang w:eastAsia="en-US"/>
        </w:rPr>
        <w:tab/>
      </w:r>
      <w:r w:rsidRPr="00AF40D5">
        <w:rPr>
          <w:rFonts w:ascii="Arial" w:hAnsi="Arial" w:cs="Times New Roman"/>
          <w:sz w:val="20"/>
          <w:szCs w:val="20"/>
          <w:lang w:eastAsia="en-US"/>
        </w:rPr>
        <w:tab/>
      </w:r>
      <w:r w:rsidRPr="00AF40D5">
        <w:rPr>
          <w:rFonts w:ascii="Arial" w:hAnsi="Arial" w:cs="Times New Roman"/>
          <w:sz w:val="20"/>
          <w:szCs w:val="20"/>
          <w:lang w:eastAsia="en-US"/>
        </w:rPr>
        <w:tab/>
      </w:r>
      <w:r w:rsidRPr="00AF40D5">
        <w:rPr>
          <w:rFonts w:ascii="Arial" w:hAnsi="Arial" w:cs="Times New Roman"/>
          <w:sz w:val="20"/>
          <w:szCs w:val="20"/>
          <w:lang w:eastAsia="en-US"/>
        </w:rPr>
        <w:tab/>
        <w:t>Date:</w:t>
      </w:r>
    </w:p>
    <w:p w14:paraId="43ABE108" w14:textId="77777777" w:rsidR="00AF40D5" w:rsidRPr="00AF40D5" w:rsidRDefault="00AF40D5" w:rsidP="00AF40D5">
      <w:pPr>
        <w:spacing w:line="256" w:lineRule="auto"/>
        <w:jc w:val="both"/>
        <w:rPr>
          <w:rFonts w:ascii="Arial" w:hAnsi="Arial" w:cs="Times New Roman"/>
          <w:b/>
          <w:sz w:val="20"/>
          <w:szCs w:val="20"/>
          <w:lang w:eastAsia="en-US"/>
        </w:rPr>
      </w:pPr>
      <w:r w:rsidRPr="00AF40D5">
        <w:rPr>
          <w:rFonts w:ascii="Arial" w:hAnsi="Arial" w:cs="Times New Roman"/>
          <w:b/>
          <w:sz w:val="20"/>
          <w:szCs w:val="20"/>
          <w:lang w:eastAsia="en-US"/>
        </w:rPr>
        <w:t>Invoices will only be paid if this contract is signed by both parties.</w:t>
      </w:r>
    </w:p>
    <w:p w14:paraId="61472458" w14:textId="69089F67" w:rsidR="00AF40D5" w:rsidRDefault="00AF40D5">
      <w:pPr>
        <w:rPr>
          <w:rFonts w:ascii="Calibri Light" w:hAnsi="Calibri Light" w:cs="Calibri Light"/>
          <w:i/>
          <w:u w:val="thick"/>
        </w:rPr>
      </w:pPr>
      <w:r>
        <w:rPr>
          <w:rFonts w:ascii="Calibri Light" w:hAnsi="Calibri Light" w:cs="Calibri Light"/>
          <w:i/>
          <w:u w:val="thick"/>
        </w:rPr>
        <w:br w:type="page"/>
      </w:r>
    </w:p>
    <w:p w14:paraId="014A3378" w14:textId="77777777" w:rsidR="00AF40D5" w:rsidRPr="00AF40D5" w:rsidRDefault="00AF40D5" w:rsidP="00AF40D5">
      <w:pPr>
        <w:rPr>
          <w:rFonts w:ascii="Calibri Light" w:hAnsi="Calibri Light" w:cs="Calibri Light"/>
          <w:i/>
          <w:u w:val="thick"/>
        </w:rPr>
      </w:pPr>
    </w:p>
    <w:p w14:paraId="041121B1" w14:textId="00CE2166" w:rsidR="00AF40D5" w:rsidRPr="00AF40D5" w:rsidRDefault="00AF40D5" w:rsidP="00AF40D5">
      <w:pPr>
        <w:rPr>
          <w:rFonts w:eastAsia="Arial"/>
          <w:color w:val="000000"/>
          <w:spacing w:val="10"/>
          <w:sz w:val="37"/>
          <w:szCs w:val="37"/>
          <w:u w:val="thick" w:color="263A4D"/>
          <w:lang w:eastAsia="en-US"/>
        </w:rPr>
      </w:pPr>
      <w:r>
        <w:rPr>
          <w:rFonts w:ascii="Calibri Light" w:hAnsi="Calibri Light" w:cs="Calibri Light"/>
          <w:i/>
        </w:rPr>
        <w:t>Annex 2:</w:t>
      </w:r>
    </w:p>
    <w:p w14:paraId="204647A3" w14:textId="77777777" w:rsidR="00AF40D5" w:rsidRPr="00AF40D5" w:rsidRDefault="00AF40D5" w:rsidP="00AF40D5">
      <w:pPr>
        <w:widowControl w:val="0"/>
        <w:autoSpaceDE w:val="0"/>
        <w:autoSpaceDN w:val="0"/>
        <w:spacing w:before="72" w:line="240" w:lineRule="auto"/>
        <w:ind w:left="2745" w:right="2450"/>
        <w:jc w:val="center"/>
        <w:rPr>
          <w:rFonts w:eastAsia="Arial" w:cs="Times New Roman"/>
          <w:color w:val="034DA3"/>
          <w:sz w:val="40"/>
          <w:szCs w:val="40"/>
          <w:u w:color="000000"/>
          <w:lang w:eastAsia="en-US"/>
        </w:rPr>
      </w:pPr>
      <w:r w:rsidRPr="00AF40D5">
        <w:rPr>
          <w:rFonts w:eastAsia="Arial" w:cs="Times New Roman"/>
          <w:color w:val="034DA3"/>
          <w:spacing w:val="10"/>
          <w:sz w:val="40"/>
          <w:szCs w:val="40"/>
          <w:u w:color="000000"/>
          <w:lang w:eastAsia="en-US"/>
        </w:rPr>
        <w:t>Declar</w:t>
      </w:r>
      <w:r w:rsidRPr="00AF40D5">
        <w:rPr>
          <w:rFonts w:eastAsia="Arial" w:cs="Times New Roman"/>
          <w:color w:val="034DA3"/>
          <w:sz w:val="40"/>
          <w:szCs w:val="40"/>
          <w:u w:color="000000"/>
          <w:lang w:eastAsia="en-US"/>
        </w:rPr>
        <w:t>at</w:t>
      </w:r>
      <w:r w:rsidRPr="00AF40D5">
        <w:rPr>
          <w:rFonts w:eastAsia="Arial" w:cs="Times New Roman"/>
          <w:color w:val="034DA3"/>
          <w:spacing w:val="17"/>
          <w:sz w:val="40"/>
          <w:szCs w:val="40"/>
          <w:u w:color="000000"/>
          <w:lang w:eastAsia="en-US"/>
        </w:rPr>
        <w:t xml:space="preserve">ion </w:t>
      </w:r>
      <w:r w:rsidRPr="00AF40D5">
        <w:rPr>
          <w:rFonts w:eastAsia="Arial" w:cs="Times New Roman"/>
          <w:color w:val="034DA3"/>
          <w:sz w:val="40"/>
          <w:szCs w:val="40"/>
          <w:u w:color="000000"/>
          <w:lang w:eastAsia="en-US"/>
        </w:rPr>
        <w:t>of</w:t>
      </w:r>
      <w:r w:rsidRPr="00AF40D5">
        <w:rPr>
          <w:rFonts w:eastAsia="Arial" w:cs="Times New Roman"/>
          <w:color w:val="034DA3"/>
          <w:spacing w:val="-51"/>
          <w:sz w:val="40"/>
          <w:szCs w:val="40"/>
          <w:u w:color="000000"/>
          <w:lang w:eastAsia="en-US"/>
        </w:rPr>
        <w:t xml:space="preserve"> </w:t>
      </w:r>
      <w:proofErr w:type="spellStart"/>
      <w:r w:rsidRPr="00AF40D5">
        <w:rPr>
          <w:rFonts w:eastAsia="Arial" w:cs="Times New Roman"/>
          <w:color w:val="034DA3"/>
          <w:sz w:val="40"/>
          <w:szCs w:val="40"/>
          <w:u w:color="000000"/>
          <w:lang w:eastAsia="en-US"/>
        </w:rPr>
        <w:t>honour</w:t>
      </w:r>
      <w:proofErr w:type="spellEnd"/>
    </w:p>
    <w:p w14:paraId="433704DE" w14:textId="77777777" w:rsidR="00AF40D5" w:rsidRPr="00AF40D5" w:rsidRDefault="00AF40D5" w:rsidP="00AF40D5">
      <w:pPr>
        <w:widowControl w:val="0"/>
        <w:autoSpaceDE w:val="0"/>
        <w:autoSpaceDN w:val="0"/>
        <w:spacing w:before="9" w:line="240" w:lineRule="auto"/>
        <w:rPr>
          <w:rFonts w:eastAsia="Arial"/>
          <w:color w:val="000000"/>
          <w:sz w:val="58"/>
          <w:szCs w:val="21"/>
          <w:lang w:eastAsia="en-US"/>
        </w:rPr>
      </w:pPr>
    </w:p>
    <w:p w14:paraId="30C28B85" w14:textId="77777777" w:rsidR="00AF40D5" w:rsidRPr="00AF40D5" w:rsidRDefault="00AF40D5" w:rsidP="00AF40D5">
      <w:pPr>
        <w:widowControl w:val="0"/>
        <w:autoSpaceDE w:val="0"/>
        <w:autoSpaceDN w:val="0"/>
        <w:spacing w:line="348" w:lineRule="auto"/>
        <w:ind w:left="380" w:right="14" w:hanging="1"/>
        <w:rPr>
          <w:rFonts w:eastAsia="Arial"/>
          <w:color w:val="000000"/>
          <w:sz w:val="21"/>
          <w:szCs w:val="21"/>
          <w:lang w:eastAsia="en-US"/>
        </w:rPr>
      </w:pPr>
      <w:proofErr w:type="gramStart"/>
      <w:r w:rsidRPr="00AF40D5">
        <w:rPr>
          <w:rFonts w:eastAsia="Arial"/>
          <w:color w:val="000000"/>
          <w:w w:val="105"/>
          <w:sz w:val="21"/>
          <w:szCs w:val="21"/>
          <w:lang w:eastAsia="en-US"/>
        </w:rPr>
        <w:t>REFERENCE:</w:t>
      </w:r>
      <w:r w:rsidRPr="00AF40D5">
        <w:rPr>
          <w:rFonts w:eastAsia="Arial"/>
          <w:color w:val="000000"/>
          <w:spacing w:val="-25"/>
          <w:w w:val="105"/>
          <w:sz w:val="21"/>
          <w:szCs w:val="21"/>
          <w:lang w:eastAsia="en-US"/>
        </w:rPr>
        <w:t xml:space="preserve"> </w:t>
      </w:r>
      <w:r w:rsidRPr="00AF40D5">
        <w:rPr>
          <w:rFonts w:eastAsia="Arial"/>
          <w:color w:val="000000"/>
          <w:w w:val="105"/>
          <w:sz w:val="21"/>
          <w:szCs w:val="21"/>
          <w:lang w:eastAsia="en-US"/>
        </w:rPr>
        <w:t>_</w:t>
      </w:r>
      <w:proofErr w:type="gramEnd"/>
      <w:r w:rsidRPr="00AF40D5">
        <w:rPr>
          <w:rFonts w:eastAsia="Arial"/>
          <w:color w:val="000000"/>
          <w:w w:val="105"/>
          <w:sz w:val="21"/>
          <w:szCs w:val="21"/>
          <w:lang w:eastAsia="en-US"/>
        </w:rPr>
        <w:t>___________-</w:t>
      </w:r>
    </w:p>
    <w:p w14:paraId="326F431C" w14:textId="77777777" w:rsidR="00AF40D5" w:rsidRPr="00AF40D5" w:rsidRDefault="00AF40D5" w:rsidP="00AF40D5">
      <w:pPr>
        <w:widowControl w:val="0"/>
        <w:autoSpaceDE w:val="0"/>
        <w:autoSpaceDN w:val="0"/>
        <w:spacing w:before="4" w:line="240" w:lineRule="auto"/>
        <w:jc w:val="both"/>
        <w:rPr>
          <w:rFonts w:eastAsia="Arial"/>
          <w:color w:val="000000"/>
          <w:sz w:val="27"/>
          <w:szCs w:val="21"/>
          <w:lang w:eastAsia="en-US"/>
        </w:rPr>
      </w:pPr>
    </w:p>
    <w:p w14:paraId="716E622F" w14:textId="77777777" w:rsidR="00AF40D5" w:rsidRPr="00AF40D5" w:rsidRDefault="00AF40D5" w:rsidP="00AF40D5">
      <w:pPr>
        <w:widowControl w:val="0"/>
        <w:autoSpaceDE w:val="0"/>
        <w:autoSpaceDN w:val="0"/>
        <w:spacing w:before="1" w:line="312" w:lineRule="auto"/>
        <w:ind w:left="376" w:right="14" w:hanging="5"/>
        <w:jc w:val="both"/>
        <w:rPr>
          <w:rFonts w:eastAsia="Arial"/>
          <w:color w:val="000000"/>
          <w:sz w:val="21"/>
          <w:szCs w:val="21"/>
          <w:lang w:eastAsia="en-US"/>
        </w:rPr>
      </w:pPr>
      <w:r w:rsidRPr="00AF40D5">
        <w:rPr>
          <w:rFonts w:eastAsia="Arial"/>
          <w:color w:val="000000"/>
          <w:w w:val="105"/>
          <w:sz w:val="21"/>
          <w:szCs w:val="21"/>
          <w:lang w:eastAsia="en-US"/>
        </w:rPr>
        <w:t>I,</w:t>
      </w:r>
      <w:r w:rsidRPr="00AF40D5">
        <w:rPr>
          <w:rFonts w:eastAsia="Arial"/>
          <w:color w:val="000000"/>
          <w:spacing w:val="-32"/>
          <w:w w:val="105"/>
          <w:sz w:val="21"/>
          <w:szCs w:val="21"/>
          <w:lang w:eastAsia="en-US"/>
        </w:rPr>
        <w:t xml:space="preserve"> </w:t>
      </w:r>
      <w:r w:rsidRPr="00AF40D5">
        <w:rPr>
          <w:rFonts w:eastAsia="Arial"/>
          <w:color w:val="000000"/>
          <w:w w:val="105"/>
          <w:sz w:val="21"/>
          <w:szCs w:val="21"/>
          <w:lang w:eastAsia="en-US"/>
        </w:rPr>
        <w:t>the</w:t>
      </w:r>
      <w:r w:rsidRPr="00AF40D5">
        <w:rPr>
          <w:rFonts w:eastAsia="Arial"/>
          <w:color w:val="000000"/>
          <w:spacing w:val="-17"/>
          <w:w w:val="105"/>
          <w:sz w:val="21"/>
          <w:szCs w:val="21"/>
          <w:lang w:eastAsia="en-US"/>
        </w:rPr>
        <w:t xml:space="preserve"> </w:t>
      </w:r>
      <w:r w:rsidRPr="00AF40D5">
        <w:rPr>
          <w:rFonts w:eastAsia="Arial"/>
          <w:color w:val="000000"/>
          <w:w w:val="105"/>
          <w:sz w:val="21"/>
          <w:szCs w:val="21"/>
          <w:lang w:eastAsia="en-US"/>
        </w:rPr>
        <w:t>undersigned,</w:t>
      </w:r>
      <w:r w:rsidRPr="00AF40D5">
        <w:rPr>
          <w:rFonts w:eastAsia="Arial"/>
          <w:color w:val="000000"/>
          <w:spacing w:val="-16"/>
          <w:w w:val="105"/>
          <w:sz w:val="21"/>
          <w:szCs w:val="21"/>
          <w:lang w:eastAsia="en-US"/>
        </w:rPr>
        <w:t xml:space="preserve"> </w:t>
      </w:r>
      <w:r w:rsidRPr="00AF40D5">
        <w:rPr>
          <w:rFonts w:eastAsia="Arial"/>
          <w:color w:val="000000"/>
          <w:w w:val="105"/>
          <w:sz w:val="21"/>
          <w:szCs w:val="21"/>
          <w:lang w:eastAsia="en-US"/>
        </w:rPr>
        <w:t xml:space="preserve">_____________________, acting </w:t>
      </w:r>
      <w:proofErr w:type="gramStart"/>
      <w:r w:rsidRPr="00AF40D5">
        <w:rPr>
          <w:rFonts w:eastAsia="Arial"/>
          <w:color w:val="000000"/>
          <w:w w:val="105"/>
          <w:sz w:val="21"/>
          <w:szCs w:val="21"/>
          <w:lang w:eastAsia="en-US"/>
        </w:rPr>
        <w:t>as</w:t>
      </w:r>
      <w:r w:rsidRPr="00AF40D5">
        <w:rPr>
          <w:rFonts w:eastAsia="Arial"/>
          <w:color w:val="000000"/>
          <w:spacing w:val="-24"/>
          <w:w w:val="105"/>
          <w:sz w:val="21"/>
          <w:szCs w:val="21"/>
          <w:lang w:eastAsia="en-US"/>
        </w:rPr>
        <w:t xml:space="preserve"> </w:t>
      </w:r>
      <w:r w:rsidRPr="00AF40D5">
        <w:rPr>
          <w:rFonts w:eastAsia="Arial"/>
          <w:color w:val="000000"/>
          <w:w w:val="105"/>
          <w:sz w:val="21"/>
          <w:szCs w:val="21"/>
          <w:lang w:eastAsia="en-US"/>
        </w:rPr>
        <w:t>____</w:t>
      </w:r>
      <w:proofErr w:type="gramEnd"/>
      <w:r w:rsidRPr="00AF40D5">
        <w:rPr>
          <w:rFonts w:eastAsia="Arial"/>
          <w:color w:val="000000"/>
          <w:w w:val="105"/>
          <w:sz w:val="21"/>
          <w:szCs w:val="21"/>
          <w:lang w:eastAsia="en-US"/>
        </w:rPr>
        <w:t xml:space="preserve">_____________, </w:t>
      </w:r>
      <w:proofErr w:type="gramStart"/>
      <w:r w:rsidRPr="00AF40D5">
        <w:rPr>
          <w:rFonts w:eastAsia="Arial"/>
          <w:color w:val="000000"/>
          <w:w w:val="105"/>
          <w:sz w:val="21"/>
          <w:szCs w:val="21"/>
          <w:lang w:eastAsia="en-US"/>
        </w:rPr>
        <w:t>tenderer</w:t>
      </w:r>
      <w:proofErr w:type="gramEnd"/>
      <w:r w:rsidRPr="00AF40D5">
        <w:rPr>
          <w:rFonts w:eastAsia="Arial"/>
          <w:color w:val="000000"/>
          <w:w w:val="105"/>
          <w:sz w:val="21"/>
          <w:szCs w:val="21"/>
          <w:lang w:eastAsia="en-US"/>
        </w:rPr>
        <w:t xml:space="preserve"> in the </w:t>
      </w:r>
      <w:proofErr w:type="gramStart"/>
      <w:r w:rsidRPr="00AF40D5">
        <w:rPr>
          <w:rFonts w:eastAsia="Arial"/>
          <w:color w:val="000000"/>
          <w:w w:val="105"/>
          <w:sz w:val="21"/>
          <w:szCs w:val="21"/>
          <w:lang w:eastAsia="en-US"/>
        </w:rPr>
        <w:t>aforementioned contract</w:t>
      </w:r>
      <w:proofErr w:type="gramEnd"/>
      <w:r w:rsidRPr="00AF40D5">
        <w:rPr>
          <w:rFonts w:eastAsia="Arial"/>
          <w:color w:val="000000"/>
          <w:w w:val="105"/>
          <w:sz w:val="21"/>
          <w:szCs w:val="21"/>
          <w:lang w:eastAsia="en-US"/>
        </w:rPr>
        <w:t xml:space="preserve"> hereby</w:t>
      </w:r>
      <w:r w:rsidRPr="00AF40D5">
        <w:rPr>
          <w:rFonts w:eastAsia="Arial"/>
          <w:color w:val="000000"/>
          <w:spacing w:val="6"/>
          <w:w w:val="105"/>
          <w:sz w:val="21"/>
          <w:szCs w:val="21"/>
          <w:lang w:eastAsia="en-US"/>
        </w:rPr>
        <w:t xml:space="preserve"> </w:t>
      </w:r>
      <w:r w:rsidRPr="00AF40D5">
        <w:rPr>
          <w:rFonts w:eastAsia="Arial"/>
          <w:color w:val="000000"/>
          <w:w w:val="105"/>
          <w:sz w:val="21"/>
          <w:szCs w:val="21"/>
          <w:lang w:eastAsia="en-US"/>
        </w:rPr>
        <w:t>confirm:</w:t>
      </w:r>
    </w:p>
    <w:p w14:paraId="32B99D2F" w14:textId="77777777" w:rsidR="00AF40D5" w:rsidRPr="00AF40D5" w:rsidRDefault="00AF40D5" w:rsidP="00AF40D5">
      <w:pPr>
        <w:widowControl w:val="0"/>
        <w:numPr>
          <w:ilvl w:val="0"/>
          <w:numId w:val="18"/>
        </w:numPr>
        <w:tabs>
          <w:tab w:val="left" w:pos="1091"/>
        </w:tabs>
        <w:autoSpaceDE w:val="0"/>
        <w:autoSpaceDN w:val="0"/>
        <w:spacing w:before="23" w:line="316" w:lineRule="auto"/>
        <w:ind w:right="106" w:hanging="354"/>
        <w:jc w:val="both"/>
        <w:rPr>
          <w:rFonts w:eastAsia="Arial"/>
          <w:color w:val="000000"/>
          <w:sz w:val="21"/>
          <w:lang w:eastAsia="en-US"/>
        </w:rPr>
      </w:pPr>
      <w:r w:rsidRPr="00AF40D5">
        <w:rPr>
          <w:rFonts w:eastAsia="Arial"/>
          <w:color w:val="000000"/>
          <w:w w:val="105"/>
          <w:sz w:val="21"/>
          <w:lang w:eastAsia="en-US"/>
        </w:rPr>
        <w:t xml:space="preserve">that on the date of the submission of the proposal for this request for services, the organization that I </w:t>
      </w:r>
      <w:proofErr w:type="gramStart"/>
      <w:r w:rsidRPr="00AF40D5">
        <w:rPr>
          <w:rFonts w:eastAsia="Arial"/>
          <w:color w:val="000000"/>
          <w:w w:val="105"/>
          <w:sz w:val="21"/>
          <w:lang w:eastAsia="en-US"/>
        </w:rPr>
        <w:t>represent</w:t>
      </w:r>
      <w:proofErr w:type="gramEnd"/>
      <w:r w:rsidRPr="00AF40D5">
        <w:rPr>
          <w:rFonts w:eastAsia="Arial"/>
          <w:color w:val="000000"/>
          <w:w w:val="105"/>
          <w:sz w:val="21"/>
          <w:lang w:eastAsia="en-US"/>
        </w:rPr>
        <w:t xml:space="preserve"> and the staff proposed for this tender are not subject to a conflict of interest in the context of this specific contract. A conflict of interest could arise in particular </w:t>
      </w:r>
      <w:proofErr w:type="gramStart"/>
      <w:r w:rsidRPr="00AF40D5">
        <w:rPr>
          <w:rFonts w:eastAsia="Arial"/>
          <w:color w:val="000000"/>
          <w:w w:val="105"/>
          <w:sz w:val="21"/>
          <w:lang w:eastAsia="en-US"/>
        </w:rPr>
        <w:t>as a result of</w:t>
      </w:r>
      <w:proofErr w:type="gramEnd"/>
      <w:r w:rsidRPr="00AF40D5">
        <w:rPr>
          <w:rFonts w:eastAsia="Arial"/>
          <w:color w:val="000000"/>
          <w:w w:val="105"/>
          <w:sz w:val="21"/>
          <w:lang w:eastAsia="en-US"/>
        </w:rPr>
        <w:t xml:space="preserve"> economic interests, political or national affinities, family or emotional ties, or any other relevant connection or shared</w:t>
      </w:r>
      <w:r w:rsidRPr="00AF40D5">
        <w:rPr>
          <w:rFonts w:eastAsia="Arial"/>
          <w:color w:val="000000"/>
          <w:spacing w:val="1"/>
          <w:w w:val="105"/>
          <w:sz w:val="21"/>
          <w:lang w:eastAsia="en-US"/>
        </w:rPr>
        <w:t xml:space="preserve"> </w:t>
      </w:r>
      <w:proofErr w:type="gramStart"/>
      <w:r w:rsidRPr="00AF40D5">
        <w:rPr>
          <w:rFonts w:eastAsia="Arial"/>
          <w:color w:val="000000"/>
          <w:w w:val="105"/>
          <w:sz w:val="21"/>
          <w:lang w:eastAsia="en-US"/>
        </w:rPr>
        <w:t>interest;</w:t>
      </w:r>
      <w:proofErr w:type="gramEnd"/>
    </w:p>
    <w:p w14:paraId="15CFF483" w14:textId="77777777" w:rsidR="00AF40D5" w:rsidRPr="00AF40D5" w:rsidRDefault="00AF40D5" w:rsidP="00AF40D5">
      <w:pPr>
        <w:widowControl w:val="0"/>
        <w:numPr>
          <w:ilvl w:val="0"/>
          <w:numId w:val="18"/>
        </w:numPr>
        <w:tabs>
          <w:tab w:val="left" w:pos="1086"/>
        </w:tabs>
        <w:autoSpaceDE w:val="0"/>
        <w:autoSpaceDN w:val="0"/>
        <w:spacing w:before="24" w:line="312" w:lineRule="auto"/>
        <w:ind w:left="1080" w:right="649" w:hanging="349"/>
        <w:jc w:val="both"/>
        <w:rPr>
          <w:rFonts w:eastAsia="Arial"/>
          <w:color w:val="000000"/>
          <w:sz w:val="21"/>
          <w:lang w:eastAsia="en-US"/>
        </w:rPr>
      </w:pPr>
      <w:r w:rsidRPr="00AF40D5">
        <w:rPr>
          <w:rFonts w:eastAsia="Arial"/>
          <w:color w:val="000000"/>
          <w:w w:val="105"/>
          <w:sz w:val="21"/>
          <w:lang w:eastAsia="en-US"/>
        </w:rPr>
        <w:t xml:space="preserve">that I will inform EIT Food </w:t>
      </w:r>
      <w:proofErr w:type="spellStart"/>
      <w:r w:rsidRPr="00AF40D5">
        <w:rPr>
          <w:rFonts w:eastAsia="Arial"/>
          <w:color w:val="000000"/>
          <w:w w:val="105"/>
          <w:sz w:val="21"/>
          <w:lang w:eastAsia="en-US"/>
        </w:rPr>
        <w:t>iVZW</w:t>
      </w:r>
      <w:proofErr w:type="spellEnd"/>
      <w:r w:rsidRPr="00AF40D5">
        <w:rPr>
          <w:rFonts w:eastAsia="Arial"/>
          <w:color w:val="000000"/>
          <w:w w:val="105"/>
          <w:sz w:val="21"/>
          <w:lang w:eastAsia="en-US"/>
        </w:rPr>
        <w:t xml:space="preserve"> without delay of any situation constituting a conflict of interest or which could give rise to a conflict of</w:t>
      </w:r>
      <w:r w:rsidRPr="00AF40D5">
        <w:rPr>
          <w:rFonts w:eastAsia="Arial"/>
          <w:color w:val="000000"/>
          <w:spacing w:val="10"/>
          <w:w w:val="105"/>
          <w:sz w:val="21"/>
          <w:lang w:eastAsia="en-US"/>
        </w:rPr>
        <w:t xml:space="preserve"> </w:t>
      </w:r>
      <w:proofErr w:type="gramStart"/>
      <w:r w:rsidRPr="00AF40D5">
        <w:rPr>
          <w:rFonts w:eastAsia="Arial"/>
          <w:color w:val="000000"/>
          <w:w w:val="105"/>
          <w:sz w:val="21"/>
          <w:lang w:eastAsia="en-US"/>
        </w:rPr>
        <w:t>interest;</w:t>
      </w:r>
      <w:proofErr w:type="gramEnd"/>
    </w:p>
    <w:p w14:paraId="65E3F04C" w14:textId="77777777" w:rsidR="00AF40D5" w:rsidRPr="00AF40D5" w:rsidRDefault="00AF40D5" w:rsidP="00AF40D5">
      <w:pPr>
        <w:widowControl w:val="0"/>
        <w:numPr>
          <w:ilvl w:val="0"/>
          <w:numId w:val="18"/>
        </w:numPr>
        <w:tabs>
          <w:tab w:val="left" w:pos="1086"/>
        </w:tabs>
        <w:autoSpaceDE w:val="0"/>
        <w:autoSpaceDN w:val="0"/>
        <w:spacing w:before="26" w:line="316" w:lineRule="auto"/>
        <w:ind w:left="1081" w:right="241" w:hanging="355"/>
        <w:jc w:val="both"/>
        <w:rPr>
          <w:rFonts w:eastAsia="Arial"/>
          <w:color w:val="000000"/>
          <w:sz w:val="21"/>
          <w:lang w:eastAsia="en-US"/>
        </w:rPr>
      </w:pPr>
      <w:r w:rsidRPr="00AF40D5">
        <w:rPr>
          <w:rFonts w:eastAsia="Arial"/>
          <w:color w:val="000000"/>
          <w:w w:val="105"/>
          <w:sz w:val="21"/>
          <w:lang w:eastAsia="en-US"/>
        </w:rPr>
        <w:t xml:space="preserve">that the organization that I </w:t>
      </w:r>
      <w:proofErr w:type="gramStart"/>
      <w:r w:rsidRPr="00AF40D5">
        <w:rPr>
          <w:rFonts w:eastAsia="Arial"/>
          <w:color w:val="000000"/>
          <w:w w:val="105"/>
          <w:sz w:val="21"/>
          <w:lang w:eastAsia="en-US"/>
        </w:rPr>
        <w:t>represent</w:t>
      </w:r>
      <w:proofErr w:type="gramEnd"/>
      <w:r w:rsidRPr="00AF40D5">
        <w:rPr>
          <w:rFonts w:eastAsia="Arial"/>
          <w:color w:val="000000"/>
          <w:w w:val="105"/>
          <w:sz w:val="21"/>
          <w:lang w:eastAsia="en-US"/>
        </w:rPr>
        <w:t xml:space="preserve"> and the staff proposed have not made and </w:t>
      </w:r>
      <w:proofErr w:type="gramStart"/>
      <w:r w:rsidRPr="00AF40D5">
        <w:rPr>
          <w:rFonts w:eastAsia="Arial"/>
          <w:color w:val="000000"/>
          <w:w w:val="105"/>
          <w:sz w:val="21"/>
          <w:lang w:eastAsia="en-US"/>
        </w:rPr>
        <w:t>undertake</w:t>
      </w:r>
      <w:proofErr w:type="gramEnd"/>
      <w:r w:rsidRPr="00AF40D5">
        <w:rPr>
          <w:rFonts w:eastAsia="Arial"/>
          <w:color w:val="000000"/>
          <w:w w:val="105"/>
          <w:sz w:val="21"/>
          <w:lang w:eastAsia="en-US"/>
        </w:rPr>
        <w:t xml:space="preserve"> not to make any offer of any type whatsoever, from which an advantage could be derived in connection with this</w:t>
      </w:r>
      <w:r w:rsidRPr="00AF40D5">
        <w:rPr>
          <w:rFonts w:eastAsia="Arial"/>
          <w:color w:val="000000"/>
          <w:spacing w:val="-27"/>
          <w:w w:val="105"/>
          <w:sz w:val="21"/>
          <w:lang w:eastAsia="en-US"/>
        </w:rPr>
        <w:t xml:space="preserve"> </w:t>
      </w:r>
      <w:proofErr w:type="gramStart"/>
      <w:r w:rsidRPr="00AF40D5">
        <w:rPr>
          <w:rFonts w:eastAsia="Arial"/>
          <w:color w:val="000000"/>
          <w:w w:val="105"/>
          <w:sz w:val="21"/>
          <w:lang w:eastAsia="en-US"/>
        </w:rPr>
        <w:t>contract;</w:t>
      </w:r>
      <w:proofErr w:type="gramEnd"/>
    </w:p>
    <w:p w14:paraId="748681FA" w14:textId="77777777" w:rsidR="00AF40D5" w:rsidRPr="00AF40D5" w:rsidRDefault="00AF40D5" w:rsidP="00AF40D5">
      <w:pPr>
        <w:widowControl w:val="0"/>
        <w:numPr>
          <w:ilvl w:val="0"/>
          <w:numId w:val="18"/>
        </w:numPr>
        <w:tabs>
          <w:tab w:val="left" w:pos="1077"/>
        </w:tabs>
        <w:autoSpaceDE w:val="0"/>
        <w:autoSpaceDN w:val="0"/>
        <w:spacing w:before="17" w:line="319" w:lineRule="auto"/>
        <w:ind w:left="1075" w:right="131" w:hanging="354"/>
        <w:jc w:val="both"/>
        <w:rPr>
          <w:rFonts w:eastAsia="Arial"/>
          <w:color w:val="000000"/>
          <w:sz w:val="21"/>
          <w:lang w:eastAsia="en-US"/>
        </w:rPr>
      </w:pPr>
      <w:r w:rsidRPr="00AF40D5">
        <w:rPr>
          <w:rFonts w:eastAsia="Arial"/>
          <w:color w:val="000000"/>
          <w:w w:val="105"/>
          <w:sz w:val="21"/>
          <w:lang w:eastAsia="en-US"/>
        </w:rPr>
        <w:t>that the organization that I represent and the staff proposed have not sought and will not seek, have not attempted and will not attempt to obtain, and have not accepted and will not accept, any advantage, financial or in kind, from any party whatsoever, where such advantage constitutes an illegal practice or involves corruption, either directly or indirectly, inasmuch as it is an incentive or reward relating to the performance of the</w:t>
      </w:r>
      <w:r w:rsidRPr="00AF40D5">
        <w:rPr>
          <w:rFonts w:eastAsia="Arial"/>
          <w:color w:val="000000"/>
          <w:spacing w:val="11"/>
          <w:w w:val="105"/>
          <w:sz w:val="21"/>
          <w:lang w:eastAsia="en-US"/>
        </w:rPr>
        <w:t xml:space="preserve"> </w:t>
      </w:r>
      <w:r w:rsidRPr="00AF40D5">
        <w:rPr>
          <w:rFonts w:eastAsia="Arial"/>
          <w:color w:val="000000"/>
          <w:w w:val="105"/>
          <w:sz w:val="21"/>
          <w:lang w:eastAsia="en-US"/>
        </w:rPr>
        <w:t>contract;</w:t>
      </w:r>
    </w:p>
    <w:p w14:paraId="67354303" w14:textId="77777777" w:rsidR="00AF40D5" w:rsidRPr="00AF40D5" w:rsidRDefault="00AF40D5" w:rsidP="00AF40D5">
      <w:pPr>
        <w:widowControl w:val="0"/>
        <w:numPr>
          <w:ilvl w:val="0"/>
          <w:numId w:val="18"/>
        </w:numPr>
        <w:tabs>
          <w:tab w:val="left" w:pos="1072"/>
        </w:tabs>
        <w:autoSpaceDE w:val="0"/>
        <w:autoSpaceDN w:val="0"/>
        <w:spacing w:before="9" w:line="316" w:lineRule="auto"/>
        <w:ind w:left="1066" w:right="220" w:hanging="354"/>
        <w:jc w:val="both"/>
        <w:rPr>
          <w:rFonts w:eastAsia="Arial"/>
          <w:color w:val="000000"/>
          <w:sz w:val="21"/>
          <w:lang w:eastAsia="en-US"/>
        </w:rPr>
      </w:pPr>
      <w:r w:rsidRPr="00AF40D5">
        <w:rPr>
          <w:rFonts w:eastAsia="Arial"/>
          <w:color w:val="000000"/>
          <w:w w:val="105"/>
          <w:sz w:val="21"/>
          <w:lang w:eastAsia="en-US"/>
        </w:rPr>
        <w:t xml:space="preserve">that I am aware that EIT Food </w:t>
      </w:r>
      <w:proofErr w:type="spellStart"/>
      <w:r w:rsidRPr="00AF40D5">
        <w:rPr>
          <w:rFonts w:eastAsia="Arial"/>
          <w:color w:val="000000"/>
          <w:w w:val="105"/>
          <w:sz w:val="21"/>
          <w:lang w:eastAsia="en-US"/>
        </w:rPr>
        <w:t>iVZW</w:t>
      </w:r>
      <w:proofErr w:type="spellEnd"/>
      <w:r w:rsidRPr="00AF40D5">
        <w:rPr>
          <w:rFonts w:eastAsia="Arial"/>
          <w:color w:val="000000"/>
          <w:w w:val="105"/>
          <w:sz w:val="21"/>
          <w:lang w:eastAsia="en-US"/>
        </w:rPr>
        <w:t xml:space="preserve"> reserves the right to check this information, and</w:t>
      </w:r>
      <w:r w:rsidRPr="00AF40D5">
        <w:rPr>
          <w:rFonts w:eastAsia="Arial"/>
          <w:color w:val="000000"/>
          <w:spacing w:val="-21"/>
          <w:w w:val="105"/>
          <w:sz w:val="21"/>
          <w:lang w:eastAsia="en-US"/>
        </w:rPr>
        <w:t xml:space="preserve"> </w:t>
      </w:r>
      <w:r w:rsidRPr="00AF40D5">
        <w:rPr>
          <w:rFonts w:eastAsia="Arial"/>
          <w:color w:val="000000"/>
          <w:w w:val="105"/>
          <w:sz w:val="21"/>
          <w:lang w:eastAsia="en-US"/>
        </w:rPr>
        <w:t>I</w:t>
      </w:r>
      <w:r w:rsidRPr="00AF40D5">
        <w:rPr>
          <w:rFonts w:eastAsia="Arial"/>
          <w:color w:val="000000"/>
          <w:spacing w:val="-12"/>
          <w:w w:val="105"/>
          <w:sz w:val="21"/>
          <w:lang w:eastAsia="en-US"/>
        </w:rPr>
        <w:t xml:space="preserve"> </w:t>
      </w:r>
      <w:r w:rsidRPr="00AF40D5">
        <w:rPr>
          <w:rFonts w:eastAsia="Arial"/>
          <w:color w:val="000000"/>
          <w:w w:val="105"/>
          <w:sz w:val="21"/>
          <w:lang w:eastAsia="en-US"/>
        </w:rPr>
        <w:t>realize</w:t>
      </w:r>
      <w:r w:rsidRPr="00AF40D5">
        <w:rPr>
          <w:rFonts w:eastAsia="Arial"/>
          <w:color w:val="000000"/>
          <w:spacing w:val="-16"/>
          <w:w w:val="105"/>
          <w:sz w:val="21"/>
          <w:lang w:eastAsia="en-US"/>
        </w:rPr>
        <w:t xml:space="preserve"> </w:t>
      </w:r>
      <w:r w:rsidRPr="00AF40D5">
        <w:rPr>
          <w:rFonts w:eastAsia="Arial"/>
          <w:color w:val="000000"/>
          <w:w w:val="105"/>
          <w:sz w:val="21"/>
          <w:lang w:eastAsia="en-US"/>
        </w:rPr>
        <w:t>the</w:t>
      </w:r>
      <w:r w:rsidRPr="00AF40D5">
        <w:rPr>
          <w:rFonts w:eastAsia="Arial"/>
          <w:color w:val="000000"/>
          <w:spacing w:val="4"/>
          <w:w w:val="105"/>
          <w:sz w:val="21"/>
          <w:lang w:eastAsia="en-US"/>
        </w:rPr>
        <w:t xml:space="preserve"> </w:t>
      </w:r>
      <w:r w:rsidRPr="00AF40D5">
        <w:rPr>
          <w:rFonts w:eastAsia="Arial"/>
          <w:color w:val="000000"/>
          <w:w w:val="105"/>
          <w:sz w:val="21"/>
          <w:lang w:eastAsia="en-US"/>
        </w:rPr>
        <w:t>possible</w:t>
      </w:r>
      <w:r w:rsidRPr="00AF40D5">
        <w:rPr>
          <w:rFonts w:eastAsia="Arial"/>
          <w:color w:val="000000"/>
          <w:spacing w:val="-9"/>
          <w:w w:val="105"/>
          <w:sz w:val="21"/>
          <w:lang w:eastAsia="en-US"/>
        </w:rPr>
        <w:t xml:space="preserve"> </w:t>
      </w:r>
      <w:r w:rsidRPr="00AF40D5">
        <w:rPr>
          <w:rFonts w:eastAsia="Arial"/>
          <w:color w:val="000000"/>
          <w:w w:val="105"/>
          <w:sz w:val="21"/>
          <w:lang w:eastAsia="en-US"/>
        </w:rPr>
        <w:t>consequences</w:t>
      </w:r>
      <w:r w:rsidRPr="00AF40D5">
        <w:rPr>
          <w:rFonts w:eastAsia="Arial"/>
          <w:color w:val="000000"/>
          <w:spacing w:val="1"/>
          <w:w w:val="105"/>
          <w:sz w:val="21"/>
          <w:lang w:eastAsia="en-US"/>
        </w:rPr>
        <w:t xml:space="preserve"> </w:t>
      </w:r>
      <w:r w:rsidRPr="00AF40D5">
        <w:rPr>
          <w:rFonts w:eastAsia="Arial"/>
          <w:color w:val="000000"/>
          <w:w w:val="105"/>
          <w:sz w:val="21"/>
          <w:lang w:eastAsia="en-US"/>
        </w:rPr>
        <w:t>that</w:t>
      </w:r>
      <w:r w:rsidRPr="00AF40D5">
        <w:rPr>
          <w:rFonts w:eastAsia="Arial"/>
          <w:color w:val="000000"/>
          <w:spacing w:val="-16"/>
          <w:w w:val="105"/>
          <w:sz w:val="21"/>
          <w:lang w:eastAsia="en-US"/>
        </w:rPr>
        <w:t xml:space="preserve"> </w:t>
      </w:r>
      <w:r w:rsidRPr="00AF40D5">
        <w:rPr>
          <w:rFonts w:eastAsia="Arial"/>
          <w:color w:val="000000"/>
          <w:w w:val="105"/>
          <w:sz w:val="21"/>
          <w:lang w:eastAsia="en-US"/>
        </w:rPr>
        <w:t>may</w:t>
      </w:r>
      <w:r w:rsidRPr="00AF40D5">
        <w:rPr>
          <w:rFonts w:eastAsia="Arial"/>
          <w:color w:val="000000"/>
          <w:spacing w:val="-17"/>
          <w:w w:val="105"/>
          <w:sz w:val="21"/>
          <w:lang w:eastAsia="en-US"/>
        </w:rPr>
        <w:t xml:space="preserve"> </w:t>
      </w:r>
      <w:r w:rsidRPr="00AF40D5">
        <w:rPr>
          <w:rFonts w:eastAsia="Arial"/>
          <w:color w:val="000000"/>
          <w:w w:val="105"/>
          <w:sz w:val="21"/>
          <w:lang w:eastAsia="en-US"/>
        </w:rPr>
        <w:t>arise</w:t>
      </w:r>
      <w:r w:rsidRPr="00AF40D5">
        <w:rPr>
          <w:rFonts w:eastAsia="Arial"/>
          <w:color w:val="000000"/>
          <w:spacing w:val="-9"/>
          <w:w w:val="105"/>
          <w:sz w:val="21"/>
          <w:lang w:eastAsia="en-US"/>
        </w:rPr>
        <w:t xml:space="preserve"> </w:t>
      </w:r>
      <w:r w:rsidRPr="00AF40D5">
        <w:rPr>
          <w:rFonts w:eastAsia="Arial"/>
          <w:color w:val="000000"/>
          <w:w w:val="105"/>
          <w:sz w:val="21"/>
          <w:lang w:eastAsia="en-US"/>
        </w:rPr>
        <w:t>from</w:t>
      </w:r>
      <w:r w:rsidRPr="00AF40D5">
        <w:rPr>
          <w:rFonts w:eastAsia="Arial"/>
          <w:color w:val="000000"/>
          <w:spacing w:val="-7"/>
          <w:w w:val="105"/>
          <w:sz w:val="21"/>
          <w:lang w:eastAsia="en-US"/>
        </w:rPr>
        <w:t xml:space="preserve"> </w:t>
      </w:r>
      <w:r w:rsidRPr="00AF40D5">
        <w:rPr>
          <w:rFonts w:eastAsia="Arial"/>
          <w:color w:val="000000"/>
          <w:w w:val="105"/>
          <w:sz w:val="21"/>
          <w:lang w:eastAsia="en-US"/>
        </w:rPr>
        <w:t>any</w:t>
      </w:r>
      <w:r w:rsidRPr="00AF40D5">
        <w:rPr>
          <w:rFonts w:eastAsia="Arial"/>
          <w:color w:val="000000"/>
          <w:spacing w:val="-13"/>
          <w:w w:val="105"/>
          <w:sz w:val="21"/>
          <w:lang w:eastAsia="en-US"/>
        </w:rPr>
        <w:t xml:space="preserve"> </w:t>
      </w:r>
      <w:r w:rsidRPr="00AF40D5">
        <w:rPr>
          <w:rFonts w:eastAsia="Arial"/>
          <w:color w:val="000000"/>
          <w:w w:val="105"/>
          <w:sz w:val="21"/>
          <w:lang w:eastAsia="en-US"/>
        </w:rPr>
        <w:t>false</w:t>
      </w:r>
      <w:r w:rsidRPr="00AF40D5">
        <w:rPr>
          <w:rFonts w:eastAsia="Arial"/>
          <w:color w:val="000000"/>
          <w:spacing w:val="-4"/>
          <w:w w:val="105"/>
          <w:sz w:val="21"/>
          <w:lang w:eastAsia="en-US"/>
        </w:rPr>
        <w:t xml:space="preserve"> </w:t>
      </w:r>
      <w:r w:rsidRPr="00AF40D5">
        <w:rPr>
          <w:rFonts w:eastAsia="Arial"/>
          <w:color w:val="000000"/>
          <w:w w:val="105"/>
          <w:sz w:val="21"/>
          <w:lang w:eastAsia="en-US"/>
        </w:rPr>
        <w:t xml:space="preserve">declaration in providing the information required by EIT Food </w:t>
      </w:r>
      <w:proofErr w:type="spellStart"/>
      <w:r w:rsidRPr="00AF40D5">
        <w:rPr>
          <w:rFonts w:eastAsia="Arial"/>
          <w:color w:val="000000"/>
          <w:w w:val="105"/>
          <w:sz w:val="21"/>
          <w:lang w:eastAsia="en-US"/>
        </w:rPr>
        <w:t>iVZW</w:t>
      </w:r>
      <w:proofErr w:type="spellEnd"/>
      <w:r w:rsidRPr="00AF40D5">
        <w:rPr>
          <w:rFonts w:eastAsia="Arial"/>
          <w:color w:val="000000"/>
          <w:w w:val="105"/>
          <w:sz w:val="21"/>
          <w:lang w:eastAsia="en-US"/>
        </w:rPr>
        <w:t xml:space="preserve"> </w:t>
      </w:r>
      <w:proofErr w:type="gramStart"/>
      <w:r w:rsidRPr="00AF40D5">
        <w:rPr>
          <w:rFonts w:eastAsia="Arial"/>
          <w:color w:val="000000"/>
          <w:w w:val="105"/>
          <w:sz w:val="21"/>
          <w:lang w:eastAsia="en-US"/>
        </w:rPr>
        <w:t>in order to</w:t>
      </w:r>
      <w:proofErr w:type="gramEnd"/>
      <w:r w:rsidRPr="00AF40D5">
        <w:rPr>
          <w:rFonts w:eastAsia="Arial"/>
          <w:color w:val="000000"/>
          <w:w w:val="105"/>
          <w:sz w:val="21"/>
          <w:lang w:eastAsia="en-US"/>
        </w:rPr>
        <w:t xml:space="preserve"> participate in the specific</w:t>
      </w:r>
      <w:r w:rsidRPr="00AF40D5">
        <w:rPr>
          <w:rFonts w:eastAsia="Arial"/>
          <w:color w:val="000000"/>
          <w:spacing w:val="16"/>
          <w:w w:val="105"/>
          <w:sz w:val="21"/>
          <w:lang w:eastAsia="en-US"/>
        </w:rPr>
        <w:t xml:space="preserve"> </w:t>
      </w:r>
      <w:r w:rsidRPr="00AF40D5">
        <w:rPr>
          <w:rFonts w:eastAsia="Arial"/>
          <w:color w:val="000000"/>
          <w:w w:val="105"/>
          <w:sz w:val="21"/>
          <w:lang w:eastAsia="en-US"/>
        </w:rPr>
        <w:t>contract.</w:t>
      </w:r>
    </w:p>
    <w:p w14:paraId="0158B936" w14:textId="77777777" w:rsidR="00AF40D5" w:rsidRPr="00AF40D5" w:rsidRDefault="00AF40D5" w:rsidP="00AF40D5">
      <w:pPr>
        <w:widowControl w:val="0"/>
        <w:tabs>
          <w:tab w:val="left" w:pos="1072"/>
        </w:tabs>
        <w:autoSpaceDE w:val="0"/>
        <w:autoSpaceDN w:val="0"/>
        <w:spacing w:line="316" w:lineRule="auto"/>
        <w:ind w:right="220"/>
        <w:jc w:val="both"/>
        <w:rPr>
          <w:rFonts w:eastAsia="Arial"/>
          <w:color w:val="000000"/>
          <w:sz w:val="21"/>
          <w:lang w:eastAsia="en-US"/>
        </w:rPr>
      </w:pPr>
    </w:p>
    <w:p w14:paraId="43C60E68" w14:textId="77777777" w:rsidR="00AF40D5" w:rsidRPr="00AF40D5" w:rsidRDefault="00AF40D5" w:rsidP="00AF40D5">
      <w:pPr>
        <w:widowControl w:val="0"/>
        <w:tabs>
          <w:tab w:val="left" w:pos="1072"/>
        </w:tabs>
        <w:autoSpaceDE w:val="0"/>
        <w:autoSpaceDN w:val="0"/>
        <w:spacing w:line="316" w:lineRule="auto"/>
        <w:ind w:right="220"/>
        <w:jc w:val="both"/>
        <w:rPr>
          <w:rFonts w:eastAsia="Arial"/>
          <w:color w:val="000000"/>
          <w:sz w:val="21"/>
          <w:lang w:eastAsia="en-US"/>
        </w:rPr>
      </w:pPr>
    </w:p>
    <w:p w14:paraId="202371B1" w14:textId="77777777" w:rsidR="00AF40D5" w:rsidRPr="00AF40D5" w:rsidRDefault="00AF40D5" w:rsidP="00AF40D5">
      <w:pPr>
        <w:widowControl w:val="0"/>
        <w:tabs>
          <w:tab w:val="left" w:pos="1072"/>
        </w:tabs>
        <w:autoSpaceDE w:val="0"/>
        <w:autoSpaceDN w:val="0"/>
        <w:spacing w:line="316" w:lineRule="auto"/>
        <w:ind w:right="220"/>
        <w:jc w:val="both"/>
        <w:rPr>
          <w:rFonts w:eastAsia="Arial" w:cs="Times New Roman"/>
          <w:color w:val="000000"/>
          <w:sz w:val="21"/>
          <w:szCs w:val="21"/>
          <w:lang w:eastAsia="en-US"/>
        </w:rPr>
      </w:pPr>
      <w:r w:rsidRPr="00AF40D5">
        <w:rPr>
          <w:rFonts w:eastAsia="Arial" w:cs="Times New Roman"/>
          <w:color w:val="000000"/>
          <w:sz w:val="21"/>
          <w:szCs w:val="21"/>
          <w:lang w:eastAsia="en-US"/>
        </w:rPr>
        <w:t>Date:</w:t>
      </w:r>
    </w:p>
    <w:p w14:paraId="0ACD644D" w14:textId="77777777" w:rsidR="00AF40D5" w:rsidRPr="00AF40D5" w:rsidRDefault="00AF40D5" w:rsidP="00AF40D5">
      <w:pPr>
        <w:widowControl w:val="0"/>
        <w:tabs>
          <w:tab w:val="left" w:pos="1072"/>
        </w:tabs>
        <w:autoSpaceDE w:val="0"/>
        <w:autoSpaceDN w:val="0"/>
        <w:spacing w:line="316" w:lineRule="auto"/>
        <w:ind w:right="220"/>
        <w:jc w:val="both"/>
        <w:rPr>
          <w:rFonts w:eastAsia="Arial" w:cs="Times New Roman"/>
          <w:color w:val="000000"/>
          <w:sz w:val="21"/>
          <w:szCs w:val="21"/>
          <w:lang w:eastAsia="en-US"/>
        </w:rPr>
      </w:pPr>
    </w:p>
    <w:p w14:paraId="048D9F04" w14:textId="77777777" w:rsidR="00AF40D5" w:rsidRPr="00AF40D5" w:rsidRDefault="00AF40D5" w:rsidP="00AF40D5">
      <w:pPr>
        <w:widowControl w:val="0"/>
        <w:tabs>
          <w:tab w:val="left" w:pos="1072"/>
        </w:tabs>
        <w:autoSpaceDE w:val="0"/>
        <w:autoSpaceDN w:val="0"/>
        <w:spacing w:line="316" w:lineRule="auto"/>
        <w:ind w:right="220"/>
        <w:jc w:val="both"/>
        <w:rPr>
          <w:rFonts w:eastAsia="Arial"/>
          <w:color w:val="000000"/>
          <w:sz w:val="21"/>
          <w:lang w:eastAsia="en-US"/>
        </w:rPr>
      </w:pPr>
      <w:r w:rsidRPr="00AF40D5">
        <w:rPr>
          <w:rFonts w:eastAsia="Arial"/>
          <w:color w:val="000000"/>
          <w:sz w:val="21"/>
          <w:lang w:eastAsia="en-US"/>
        </w:rPr>
        <w:t>Full name:</w:t>
      </w:r>
    </w:p>
    <w:p w14:paraId="481A030B" w14:textId="77777777" w:rsidR="00AF40D5" w:rsidRPr="00AF40D5" w:rsidRDefault="00AF40D5" w:rsidP="00AF40D5">
      <w:pPr>
        <w:widowControl w:val="0"/>
        <w:tabs>
          <w:tab w:val="left" w:pos="1072"/>
        </w:tabs>
        <w:autoSpaceDE w:val="0"/>
        <w:autoSpaceDN w:val="0"/>
        <w:spacing w:line="316" w:lineRule="auto"/>
        <w:ind w:right="220"/>
        <w:jc w:val="both"/>
        <w:rPr>
          <w:rFonts w:eastAsia="Arial"/>
          <w:color w:val="000000"/>
          <w:sz w:val="21"/>
          <w:lang w:eastAsia="en-US"/>
        </w:rPr>
      </w:pPr>
    </w:p>
    <w:p w14:paraId="28F38561" w14:textId="77777777" w:rsidR="00AF40D5" w:rsidRPr="00AF40D5" w:rsidRDefault="00AF40D5" w:rsidP="00AF40D5">
      <w:pPr>
        <w:widowControl w:val="0"/>
        <w:tabs>
          <w:tab w:val="left" w:pos="1072"/>
        </w:tabs>
        <w:autoSpaceDE w:val="0"/>
        <w:autoSpaceDN w:val="0"/>
        <w:spacing w:line="316" w:lineRule="auto"/>
        <w:ind w:right="220"/>
        <w:jc w:val="both"/>
        <w:rPr>
          <w:rFonts w:eastAsia="Arial"/>
          <w:color w:val="000000"/>
          <w:sz w:val="21"/>
          <w:lang w:eastAsia="en-US"/>
        </w:rPr>
      </w:pPr>
      <w:r w:rsidRPr="00AF40D5">
        <w:rPr>
          <w:rFonts w:eastAsia="Arial"/>
          <w:color w:val="000000"/>
          <w:sz w:val="21"/>
          <w:lang w:eastAsia="en-US"/>
        </w:rPr>
        <w:t>Signature:</w:t>
      </w:r>
    </w:p>
    <w:p w14:paraId="21509F8D" w14:textId="77777777" w:rsidR="00AF40D5" w:rsidRPr="00AF40D5" w:rsidRDefault="00AF40D5" w:rsidP="00AF40D5">
      <w:pPr>
        <w:widowControl w:val="0"/>
        <w:autoSpaceDE w:val="0"/>
        <w:autoSpaceDN w:val="0"/>
        <w:spacing w:before="95" w:line="240" w:lineRule="auto"/>
        <w:rPr>
          <w:rFonts w:eastAsia="Arial"/>
          <w:i/>
          <w:color w:val="000000"/>
          <w:sz w:val="16"/>
          <w:lang w:eastAsia="en-US"/>
        </w:rPr>
      </w:pPr>
    </w:p>
    <w:p w14:paraId="5EE05AB7" w14:textId="77777777" w:rsidR="00AF40D5" w:rsidRPr="00AF40D5" w:rsidRDefault="00AF40D5" w:rsidP="00AF40D5">
      <w:pPr>
        <w:rPr>
          <w:rFonts w:ascii="Calibri Light" w:hAnsi="Calibri Light" w:cs="Calibri Light"/>
          <w:i/>
        </w:rPr>
      </w:pPr>
    </w:p>
    <w:p w14:paraId="671FE71D" w14:textId="77777777" w:rsidR="00AF40D5" w:rsidRDefault="00AF40D5" w:rsidP="00AF40D5">
      <w:pPr>
        <w:rPr>
          <w:rFonts w:ascii="Calibri Light" w:hAnsi="Calibri Light" w:cs="Calibri Light"/>
          <w:i/>
          <w:lang w:val="en-GB"/>
        </w:rPr>
      </w:pPr>
    </w:p>
    <w:p w14:paraId="337B3F36" w14:textId="77777777" w:rsidR="00AF40D5" w:rsidRPr="00AF40D5" w:rsidRDefault="00AF40D5" w:rsidP="00AF40D5">
      <w:pPr>
        <w:rPr>
          <w:rFonts w:ascii="Calibri Light" w:hAnsi="Calibri Light" w:cs="Calibri Light"/>
          <w:i/>
          <w:lang w:val="en-GB"/>
        </w:rPr>
      </w:pPr>
    </w:p>
    <w:p w14:paraId="692FDF87" w14:textId="05591115" w:rsidR="00DC3B0C" w:rsidRPr="00610420" w:rsidRDefault="00DC3B0C">
      <w:pPr>
        <w:spacing w:before="60" w:after="60"/>
        <w:jc w:val="both"/>
        <w:rPr>
          <w:rFonts w:ascii="Calibri Light" w:hAnsi="Calibri Light" w:cs="Calibri Light"/>
          <w:i/>
          <w:lang w:val="en-GB"/>
        </w:rPr>
      </w:pPr>
    </w:p>
    <w:sectPr w:rsidR="00DC3B0C" w:rsidRPr="00610420">
      <w:headerReference w:type="even" r:id="rId12"/>
      <w:footerReference w:type="even" r:id="rId13"/>
      <w:footerReference w:type="default" r:id="rId14"/>
      <w:headerReference w:type="first" r:id="rId15"/>
      <w:footerReference w:type="first" r:id="rId16"/>
      <w:pgSz w:w="11907" w:h="16839"/>
      <w:pgMar w:top="1096" w:right="1134" w:bottom="1134" w:left="2041" w:header="0" w:footer="420"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3736E" w14:textId="77777777" w:rsidR="008C6875" w:rsidRDefault="008C6875">
      <w:pPr>
        <w:spacing w:line="240" w:lineRule="auto"/>
      </w:pPr>
      <w:r>
        <w:separator/>
      </w:r>
    </w:p>
  </w:endnote>
  <w:endnote w:type="continuationSeparator" w:id="0">
    <w:p w14:paraId="6DF0F149" w14:textId="77777777" w:rsidR="008C6875" w:rsidRDefault="008C68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charset w:val="00"/>
    <w:family w:val="auto"/>
    <w:pitch w:val="default"/>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88783" w14:textId="77777777" w:rsidR="00DC3B0C" w:rsidRDefault="00DC3B0C">
    <w:pPr>
      <w:pBdr>
        <w:top w:val="nil"/>
        <w:left w:val="nil"/>
        <w:bottom w:val="nil"/>
        <w:right w:val="nil"/>
        <w:between w:val="nil"/>
      </w:pBdr>
      <w:tabs>
        <w:tab w:val="center" w:pos="4680"/>
        <w:tab w:val="right" w:pos="9360"/>
      </w:tabs>
      <w:spacing w:line="240" w:lineRule="auto"/>
      <w:rPr>
        <w:color w:val="000000"/>
      </w:rPr>
    </w:pPr>
  </w:p>
  <w:p w14:paraId="22136DB4" w14:textId="77777777" w:rsidR="00DC3B0C" w:rsidRDefault="00DC3B0C"/>
  <w:p w14:paraId="5E64664F" w14:textId="77777777" w:rsidR="00DC3B0C" w:rsidRDefault="00DC3B0C"/>
  <w:p w14:paraId="4CB5CF52" w14:textId="77777777" w:rsidR="00DC3B0C" w:rsidRDefault="00DC3B0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5B0BD" w14:textId="77777777" w:rsidR="00DC3B0C" w:rsidRDefault="002A7E49">
    <w:pPr>
      <w:pBdr>
        <w:top w:val="nil"/>
        <w:left w:val="nil"/>
        <w:bottom w:val="nil"/>
        <w:right w:val="nil"/>
        <w:between w:val="nil"/>
      </w:pBdr>
      <w:tabs>
        <w:tab w:val="center" w:pos="4680"/>
        <w:tab w:val="right" w:pos="9360"/>
      </w:tabs>
      <w:spacing w:line="240" w:lineRule="auto"/>
      <w:ind w:right="-184"/>
      <w:rPr>
        <w:color w:val="000000"/>
      </w:rPr>
    </w:pPr>
    <w:r>
      <w:rPr>
        <w:color w:val="000000"/>
        <w:sz w:val="18"/>
        <w:szCs w:val="18"/>
      </w:rPr>
      <w:t>0</w:t>
    </w:r>
    <w:r>
      <w:rPr>
        <w:color w:val="000000"/>
        <w:sz w:val="18"/>
        <w:szCs w:val="18"/>
      </w:rPr>
      <w:fldChar w:fldCharType="begin"/>
    </w:r>
    <w:r>
      <w:rPr>
        <w:color w:val="000000"/>
        <w:sz w:val="18"/>
        <w:szCs w:val="18"/>
      </w:rPr>
      <w:instrText>PAGE</w:instrText>
    </w:r>
    <w:r>
      <w:rPr>
        <w:color w:val="000000"/>
        <w:sz w:val="18"/>
        <w:szCs w:val="18"/>
      </w:rPr>
      <w:fldChar w:fldCharType="separate"/>
    </w:r>
    <w:r w:rsidR="001362DA">
      <w:rPr>
        <w:noProof/>
        <w:color w:val="000000"/>
        <w:sz w:val="18"/>
        <w:szCs w:val="18"/>
      </w:rPr>
      <w:t>7</w:t>
    </w:r>
    <w:r>
      <w:rPr>
        <w:color w:val="000000"/>
        <w:sz w:val="18"/>
        <w:szCs w:val="18"/>
      </w:rPr>
      <w:fldChar w:fldCharType="end"/>
    </w:r>
  </w:p>
  <w:p w14:paraId="3919F1CA" w14:textId="20DADD26" w:rsidR="00DC3B0C" w:rsidRDefault="00DC3B0C">
    <w:pPr>
      <w:pBdr>
        <w:top w:val="nil"/>
        <w:left w:val="nil"/>
        <w:bottom w:val="nil"/>
        <w:right w:val="nil"/>
        <w:between w:val="nil"/>
      </w:pBdr>
      <w:tabs>
        <w:tab w:val="right" w:pos="9072"/>
      </w:tabs>
      <w:spacing w:line="240" w:lineRule="auto"/>
      <w:ind w:left="-1985"/>
      <w:rPr>
        <w:rFonts w:ascii="Arial" w:eastAsia="Arial" w:hAnsi="Arial" w:cs="Arial"/>
        <w:color w:val="808080"/>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D8ADF" w14:textId="454FC8E5" w:rsidR="00DC3B0C" w:rsidRDefault="00DC3B0C">
    <w:pPr>
      <w:pBdr>
        <w:top w:val="nil"/>
        <w:left w:val="nil"/>
        <w:bottom w:val="nil"/>
        <w:right w:val="nil"/>
        <w:between w:val="nil"/>
      </w:pBdr>
      <w:tabs>
        <w:tab w:val="center" w:pos="4680"/>
        <w:tab w:val="right" w:pos="9360"/>
      </w:tabs>
      <w:spacing w:line="240" w:lineRule="auto"/>
      <w:ind w:left="-1985" w:right="-57"/>
      <w:jc w:val="right"/>
      <w:rPr>
        <w:b/>
        <w:i/>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43E54" w14:textId="77777777" w:rsidR="008C6875" w:rsidRDefault="008C6875">
      <w:pPr>
        <w:spacing w:line="240" w:lineRule="auto"/>
      </w:pPr>
      <w:r>
        <w:separator/>
      </w:r>
    </w:p>
  </w:footnote>
  <w:footnote w:type="continuationSeparator" w:id="0">
    <w:p w14:paraId="44ED0456" w14:textId="77777777" w:rsidR="008C6875" w:rsidRDefault="008C687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C691B" w14:textId="32DC20E3" w:rsidR="00DC3B0C" w:rsidRDefault="00000000">
    <w:pPr>
      <w:pBdr>
        <w:top w:val="nil"/>
        <w:left w:val="nil"/>
        <w:bottom w:val="nil"/>
        <w:right w:val="nil"/>
        <w:between w:val="nil"/>
      </w:pBdr>
      <w:tabs>
        <w:tab w:val="center" w:pos="4680"/>
        <w:tab w:val="right" w:pos="9360"/>
      </w:tabs>
      <w:spacing w:line="240" w:lineRule="auto"/>
      <w:jc w:val="right"/>
      <w:rPr>
        <w:color w:val="000000"/>
      </w:rPr>
    </w:pPr>
    <w:r>
      <w:rPr>
        <w:noProof/>
      </w:rPr>
      <w:pict w14:anchorId="25D9E2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5345469" o:spid="_x0000_s1026" type="#_x0000_t136" style="position:absolute;left:0;text-align:left;margin-left:0;margin-top:0;width:384.75pt;height:230.8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p w14:paraId="5D990B05" w14:textId="77777777" w:rsidR="00DC3B0C" w:rsidRDefault="002A7E49">
    <w:pPr>
      <w:pBdr>
        <w:top w:val="nil"/>
        <w:left w:val="nil"/>
        <w:bottom w:val="nil"/>
        <w:right w:val="nil"/>
        <w:between w:val="nil"/>
      </w:pBdr>
      <w:tabs>
        <w:tab w:val="center" w:pos="4680"/>
        <w:tab w:val="right" w:pos="9360"/>
      </w:tabs>
      <w:spacing w:line="240" w:lineRule="auto"/>
      <w:ind w:right="360"/>
      <w:rPr>
        <w:color w:val="000000"/>
      </w:rPr>
    </w:pPr>
    <w:r>
      <w:rPr>
        <w:color w:val="000000"/>
      </w:rPr>
      <w:fldChar w:fldCharType="begin"/>
    </w:r>
    <w:r>
      <w:rPr>
        <w:color w:val="000000"/>
      </w:rPr>
      <w:instrText>PAGE</w:instrText>
    </w:r>
    <w:r>
      <w:rPr>
        <w:color w:val="000000"/>
      </w:rPr>
      <w:fldChar w:fldCharType="end"/>
    </w:r>
  </w:p>
  <w:p w14:paraId="5348B354" w14:textId="77777777" w:rsidR="00DC3B0C" w:rsidRDefault="00DC3B0C"/>
  <w:p w14:paraId="271488AA" w14:textId="77777777" w:rsidR="00DC3B0C" w:rsidRDefault="00DC3B0C"/>
  <w:p w14:paraId="59CBB1DB" w14:textId="77777777" w:rsidR="00DC3B0C" w:rsidRDefault="00DC3B0C"/>
  <w:p w14:paraId="7672FF10" w14:textId="77777777" w:rsidR="00DC3B0C" w:rsidRDefault="00DC3B0C"/>
  <w:p w14:paraId="34B00738" w14:textId="77777777" w:rsidR="00DC3B0C" w:rsidRDefault="00DC3B0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7A7B3" w14:textId="2AA04857" w:rsidR="00DC3B0C" w:rsidRDefault="00DC3B0C">
    <w:pPr>
      <w:pBdr>
        <w:top w:val="nil"/>
        <w:left w:val="nil"/>
        <w:bottom w:val="nil"/>
        <w:right w:val="nil"/>
        <w:between w:val="nil"/>
      </w:pBdr>
      <w:tabs>
        <w:tab w:val="center" w:pos="4680"/>
        <w:tab w:val="right" w:pos="9360"/>
      </w:tabs>
      <w:spacing w:line="240" w:lineRule="auto"/>
      <w:ind w:left="-1985" w:right="-1417"/>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87CE9"/>
    <w:multiLevelType w:val="multilevel"/>
    <w:tmpl w:val="B7BC41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D551FF9"/>
    <w:multiLevelType w:val="multilevel"/>
    <w:tmpl w:val="951A6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AF23F4"/>
    <w:multiLevelType w:val="multilevel"/>
    <w:tmpl w:val="F036F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FB22F8"/>
    <w:multiLevelType w:val="multilevel"/>
    <w:tmpl w:val="865C1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032907"/>
    <w:multiLevelType w:val="multilevel"/>
    <w:tmpl w:val="5FF22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852F10"/>
    <w:multiLevelType w:val="multilevel"/>
    <w:tmpl w:val="801C1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F45D03"/>
    <w:multiLevelType w:val="multilevel"/>
    <w:tmpl w:val="FC46C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9F0F77"/>
    <w:multiLevelType w:val="multilevel"/>
    <w:tmpl w:val="04720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5C1C80"/>
    <w:multiLevelType w:val="hybridMultilevel"/>
    <w:tmpl w:val="13A88834"/>
    <w:lvl w:ilvl="0" w:tplc="A844BDF2">
      <w:numFmt w:val="bullet"/>
      <w:lvlText w:val="•"/>
      <w:lvlJc w:val="left"/>
      <w:pPr>
        <w:ind w:left="1085" w:hanging="359"/>
      </w:pPr>
      <w:rPr>
        <w:rFonts w:ascii="Arial" w:eastAsia="Arial" w:hAnsi="Arial" w:cs="Arial" w:hint="default"/>
        <w:color w:val="2A2A2A"/>
        <w:w w:val="108"/>
        <w:sz w:val="21"/>
        <w:szCs w:val="21"/>
      </w:rPr>
    </w:lvl>
    <w:lvl w:ilvl="1" w:tplc="6F744634">
      <w:numFmt w:val="bullet"/>
      <w:lvlText w:val="•"/>
      <w:lvlJc w:val="left"/>
      <w:pPr>
        <w:ind w:left="1888" w:hanging="359"/>
      </w:pPr>
    </w:lvl>
    <w:lvl w:ilvl="2" w:tplc="C96492C6">
      <w:numFmt w:val="bullet"/>
      <w:lvlText w:val="•"/>
      <w:lvlJc w:val="left"/>
      <w:pPr>
        <w:ind w:left="2696" w:hanging="359"/>
      </w:pPr>
    </w:lvl>
    <w:lvl w:ilvl="3" w:tplc="642EA456">
      <w:numFmt w:val="bullet"/>
      <w:lvlText w:val="•"/>
      <w:lvlJc w:val="left"/>
      <w:pPr>
        <w:ind w:left="3505" w:hanging="359"/>
      </w:pPr>
    </w:lvl>
    <w:lvl w:ilvl="4" w:tplc="264EFF10">
      <w:numFmt w:val="bullet"/>
      <w:lvlText w:val="•"/>
      <w:lvlJc w:val="left"/>
      <w:pPr>
        <w:ind w:left="4313" w:hanging="359"/>
      </w:pPr>
    </w:lvl>
    <w:lvl w:ilvl="5" w:tplc="A65EF68E">
      <w:numFmt w:val="bullet"/>
      <w:lvlText w:val="•"/>
      <w:lvlJc w:val="left"/>
      <w:pPr>
        <w:ind w:left="5122" w:hanging="359"/>
      </w:pPr>
    </w:lvl>
    <w:lvl w:ilvl="6" w:tplc="5AC8FD12">
      <w:numFmt w:val="bullet"/>
      <w:lvlText w:val="•"/>
      <w:lvlJc w:val="left"/>
      <w:pPr>
        <w:ind w:left="5930" w:hanging="359"/>
      </w:pPr>
    </w:lvl>
    <w:lvl w:ilvl="7" w:tplc="39E8C358">
      <w:numFmt w:val="bullet"/>
      <w:lvlText w:val="•"/>
      <w:lvlJc w:val="left"/>
      <w:pPr>
        <w:ind w:left="6739" w:hanging="359"/>
      </w:pPr>
    </w:lvl>
    <w:lvl w:ilvl="8" w:tplc="BC188168">
      <w:numFmt w:val="bullet"/>
      <w:lvlText w:val="•"/>
      <w:lvlJc w:val="left"/>
      <w:pPr>
        <w:ind w:left="7547" w:hanging="359"/>
      </w:pPr>
    </w:lvl>
  </w:abstractNum>
  <w:abstractNum w:abstractNumId="9" w15:restartNumberingAfterBreak="0">
    <w:nsid w:val="4DDF3CAC"/>
    <w:multiLevelType w:val="multilevel"/>
    <w:tmpl w:val="EA984BD0"/>
    <w:lvl w:ilvl="0">
      <w:start w:val="1"/>
      <w:numFmt w:val="decimal"/>
      <w:lvlText w:val="%1."/>
      <w:lvlJc w:val="left"/>
      <w:pPr>
        <w:ind w:left="643" w:hanging="360"/>
      </w:pPr>
    </w:lvl>
    <w:lvl w:ilvl="1">
      <w:start w:val="1"/>
      <w:numFmt w:val="decimal"/>
      <w:lvlText w:val="%1.%2."/>
      <w:lvlJc w:val="left"/>
      <w:pPr>
        <w:ind w:left="1080" w:hanging="720"/>
      </w:pPr>
      <w:rPr>
        <w:rFonts w:ascii="Calibri Light" w:eastAsia="Calibri" w:hAnsi="Calibri Light" w:cs="Calibri Light" w:hint="default"/>
        <w:b w:val="0"/>
        <w:bCs/>
        <w:sz w:val="40"/>
        <w:szCs w:val="40"/>
      </w:rPr>
    </w:lvl>
    <w:lvl w:ilvl="2">
      <w:start w:val="1"/>
      <w:numFmt w:val="decimal"/>
      <w:lvlText w:val="%1.%2.%3."/>
      <w:lvlJc w:val="left"/>
      <w:pPr>
        <w:ind w:left="1080" w:hanging="720"/>
      </w:pPr>
      <w:rPr>
        <w:b/>
      </w:r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0" w15:restartNumberingAfterBreak="0">
    <w:nsid w:val="4EA83D6E"/>
    <w:multiLevelType w:val="multilevel"/>
    <w:tmpl w:val="E9948598"/>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A7D493D"/>
    <w:multiLevelType w:val="multilevel"/>
    <w:tmpl w:val="C7C44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887AD2"/>
    <w:multiLevelType w:val="multilevel"/>
    <w:tmpl w:val="3ABC9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C72CC0"/>
    <w:multiLevelType w:val="multilevel"/>
    <w:tmpl w:val="E188B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D4471B"/>
    <w:multiLevelType w:val="multilevel"/>
    <w:tmpl w:val="1ADA757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 w15:restartNumberingAfterBreak="0">
    <w:nsid w:val="738B63E5"/>
    <w:multiLevelType w:val="hybridMultilevel"/>
    <w:tmpl w:val="95AA2CFA"/>
    <w:lvl w:ilvl="0" w:tplc="0AF2684C">
      <w:start w:val="5"/>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68B714A"/>
    <w:multiLevelType w:val="multilevel"/>
    <w:tmpl w:val="D64242EE"/>
    <w:lvl w:ilvl="0">
      <w:start w:val="1"/>
      <w:numFmt w:val="lowerLetter"/>
      <w:lvlText w:val="%1)"/>
      <w:lvlJc w:val="left"/>
      <w:pPr>
        <w:ind w:left="570" w:hanging="57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7" w15:restartNumberingAfterBreak="0">
    <w:nsid w:val="7BB11040"/>
    <w:multiLevelType w:val="hybridMultilevel"/>
    <w:tmpl w:val="5E7881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7C4F3123"/>
    <w:multiLevelType w:val="multilevel"/>
    <w:tmpl w:val="81EC9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3017997">
    <w:abstractNumId w:val="16"/>
  </w:num>
  <w:num w:numId="2" w16cid:durableId="1348943900">
    <w:abstractNumId w:val="0"/>
  </w:num>
  <w:num w:numId="3" w16cid:durableId="2109081830">
    <w:abstractNumId w:val="10"/>
  </w:num>
  <w:num w:numId="4" w16cid:durableId="625742057">
    <w:abstractNumId w:val="9"/>
  </w:num>
  <w:num w:numId="5" w16cid:durableId="1540700686">
    <w:abstractNumId w:val="15"/>
  </w:num>
  <w:num w:numId="6" w16cid:durableId="1380780516">
    <w:abstractNumId w:val="14"/>
  </w:num>
  <w:num w:numId="7" w16cid:durableId="1273708244">
    <w:abstractNumId w:val="7"/>
  </w:num>
  <w:num w:numId="8" w16cid:durableId="1379891025">
    <w:abstractNumId w:val="1"/>
  </w:num>
  <w:num w:numId="9" w16cid:durableId="885868674">
    <w:abstractNumId w:val="3"/>
  </w:num>
  <w:num w:numId="10" w16cid:durableId="900024666">
    <w:abstractNumId w:val="13"/>
  </w:num>
  <w:num w:numId="11" w16cid:durableId="940643158">
    <w:abstractNumId w:val="12"/>
  </w:num>
  <w:num w:numId="12" w16cid:durableId="52197729">
    <w:abstractNumId w:val="2"/>
  </w:num>
  <w:num w:numId="13" w16cid:durableId="895287565">
    <w:abstractNumId w:val="11"/>
  </w:num>
  <w:num w:numId="14" w16cid:durableId="1749224876">
    <w:abstractNumId w:val="18"/>
  </w:num>
  <w:num w:numId="15" w16cid:durableId="1963148386">
    <w:abstractNumId w:val="4"/>
  </w:num>
  <w:num w:numId="16" w16cid:durableId="462891158">
    <w:abstractNumId w:val="5"/>
  </w:num>
  <w:num w:numId="17" w16cid:durableId="1076240661">
    <w:abstractNumId w:val="6"/>
  </w:num>
  <w:num w:numId="18" w16cid:durableId="1771509124">
    <w:abstractNumId w:val="8"/>
  </w:num>
  <w:num w:numId="19" w16cid:durableId="103901227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B0C"/>
    <w:rsid w:val="00005241"/>
    <w:rsid w:val="000573E2"/>
    <w:rsid w:val="00086094"/>
    <w:rsid w:val="001362DA"/>
    <w:rsid w:val="00165E88"/>
    <w:rsid w:val="00166E63"/>
    <w:rsid w:val="00176EAA"/>
    <w:rsid w:val="001A1486"/>
    <w:rsid w:val="001C3C11"/>
    <w:rsid w:val="00202A09"/>
    <w:rsid w:val="00234F20"/>
    <w:rsid w:val="00256CE6"/>
    <w:rsid w:val="00260C2E"/>
    <w:rsid w:val="002A1281"/>
    <w:rsid w:val="002A7E49"/>
    <w:rsid w:val="002B7382"/>
    <w:rsid w:val="002C5082"/>
    <w:rsid w:val="002D5F93"/>
    <w:rsid w:val="002E1614"/>
    <w:rsid w:val="00301A32"/>
    <w:rsid w:val="003075DF"/>
    <w:rsid w:val="003302B0"/>
    <w:rsid w:val="00383B21"/>
    <w:rsid w:val="003867AE"/>
    <w:rsid w:val="003C4831"/>
    <w:rsid w:val="003D10BC"/>
    <w:rsid w:val="003E11AB"/>
    <w:rsid w:val="003E6138"/>
    <w:rsid w:val="003F681A"/>
    <w:rsid w:val="00402E88"/>
    <w:rsid w:val="00412AEC"/>
    <w:rsid w:val="00437125"/>
    <w:rsid w:val="00440878"/>
    <w:rsid w:val="00455560"/>
    <w:rsid w:val="0047210C"/>
    <w:rsid w:val="004B12B7"/>
    <w:rsid w:val="004F15F9"/>
    <w:rsid w:val="0050291B"/>
    <w:rsid w:val="00507BA0"/>
    <w:rsid w:val="005445CF"/>
    <w:rsid w:val="005478FE"/>
    <w:rsid w:val="00571AB1"/>
    <w:rsid w:val="0059594C"/>
    <w:rsid w:val="005B05D5"/>
    <w:rsid w:val="005D6D1B"/>
    <w:rsid w:val="005F1981"/>
    <w:rsid w:val="00610420"/>
    <w:rsid w:val="006265AB"/>
    <w:rsid w:val="00647C5F"/>
    <w:rsid w:val="006620CB"/>
    <w:rsid w:val="00672E29"/>
    <w:rsid w:val="00674626"/>
    <w:rsid w:val="006A477D"/>
    <w:rsid w:val="006C33D9"/>
    <w:rsid w:val="006C54D0"/>
    <w:rsid w:val="006E61D6"/>
    <w:rsid w:val="00715949"/>
    <w:rsid w:val="00764342"/>
    <w:rsid w:val="00774D9E"/>
    <w:rsid w:val="00775141"/>
    <w:rsid w:val="007A6453"/>
    <w:rsid w:val="007B6BA4"/>
    <w:rsid w:val="007C1FC7"/>
    <w:rsid w:val="00890FDD"/>
    <w:rsid w:val="008C6875"/>
    <w:rsid w:val="008E1FCA"/>
    <w:rsid w:val="008F10F9"/>
    <w:rsid w:val="00900CBB"/>
    <w:rsid w:val="009349E4"/>
    <w:rsid w:val="009415A4"/>
    <w:rsid w:val="009A1980"/>
    <w:rsid w:val="009A435E"/>
    <w:rsid w:val="009A48DE"/>
    <w:rsid w:val="009A643C"/>
    <w:rsid w:val="009F64BA"/>
    <w:rsid w:val="00A3523A"/>
    <w:rsid w:val="00A569A6"/>
    <w:rsid w:val="00A6248C"/>
    <w:rsid w:val="00A626FA"/>
    <w:rsid w:val="00A649C2"/>
    <w:rsid w:val="00A81980"/>
    <w:rsid w:val="00AD18F3"/>
    <w:rsid w:val="00AE0012"/>
    <w:rsid w:val="00AF40D5"/>
    <w:rsid w:val="00B463C2"/>
    <w:rsid w:val="00B56DE8"/>
    <w:rsid w:val="00B707D8"/>
    <w:rsid w:val="00B9684F"/>
    <w:rsid w:val="00BC1371"/>
    <w:rsid w:val="00C07411"/>
    <w:rsid w:val="00C16244"/>
    <w:rsid w:val="00C23321"/>
    <w:rsid w:val="00C40BD7"/>
    <w:rsid w:val="00C92670"/>
    <w:rsid w:val="00CB7D41"/>
    <w:rsid w:val="00D161DF"/>
    <w:rsid w:val="00D634C0"/>
    <w:rsid w:val="00D64E1C"/>
    <w:rsid w:val="00DB7DE0"/>
    <w:rsid w:val="00DC3B0C"/>
    <w:rsid w:val="00DE2CAC"/>
    <w:rsid w:val="00E060CC"/>
    <w:rsid w:val="00E33164"/>
    <w:rsid w:val="00E66FA8"/>
    <w:rsid w:val="00E77BB9"/>
    <w:rsid w:val="00E87DDF"/>
    <w:rsid w:val="00E90C17"/>
    <w:rsid w:val="00EA108D"/>
    <w:rsid w:val="00EA30CF"/>
    <w:rsid w:val="00EE4C81"/>
    <w:rsid w:val="00F1115F"/>
    <w:rsid w:val="00FB2359"/>
    <w:rsid w:val="00FE28D2"/>
    <w:rsid w:val="0294B7C9"/>
    <w:rsid w:val="061C618B"/>
    <w:rsid w:val="09D4123B"/>
    <w:rsid w:val="0F91ECA1"/>
    <w:rsid w:val="1934EDB7"/>
    <w:rsid w:val="1C0D9664"/>
    <w:rsid w:val="245CC63A"/>
    <w:rsid w:val="349D89A6"/>
    <w:rsid w:val="3A8CD2C0"/>
    <w:rsid w:val="4694CE32"/>
    <w:rsid w:val="4E7805D2"/>
    <w:rsid w:val="66DE5517"/>
    <w:rsid w:val="71522266"/>
    <w:rsid w:val="7EE988C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054AAA"/>
  <w15:docId w15:val="{683F79F8-A6E1-4FBD-AF10-D3011071F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nl-NL"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uiPriority w:val="9"/>
    <w:qFormat/>
    <w:pPr>
      <w:keepNext/>
      <w:spacing w:before="240" w:line="240" w:lineRule="auto"/>
      <w:jc w:val="center"/>
      <w:outlineLvl w:val="0"/>
    </w:pPr>
    <w:rPr>
      <w:rFonts w:ascii="Times New Roman" w:eastAsia="Times New Roman" w:hAnsi="Times New Roman" w:cs="Times New Roman"/>
      <w:b/>
      <w:sz w:val="24"/>
      <w:szCs w:val="24"/>
    </w:rPr>
  </w:style>
  <w:style w:type="paragraph" w:styleId="Heading2">
    <w:name w:val="heading 2"/>
    <w:basedOn w:val="Normal"/>
    <w:next w:val="Normal"/>
    <w:pPr>
      <w:keepNext/>
      <w:tabs>
        <w:tab w:val="left" w:pos="426"/>
      </w:tabs>
      <w:spacing w:line="240" w:lineRule="auto"/>
      <w:outlineLvl w:val="1"/>
    </w:pPr>
    <w:rPr>
      <w:rFonts w:ascii="Times New Roman" w:eastAsia="Times New Roman" w:hAnsi="Times New Roman" w:cs="Times New Roman"/>
      <w:sz w:val="24"/>
      <w:szCs w:val="24"/>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spacing w:line="240" w:lineRule="auto"/>
      <w:jc w:val="center"/>
    </w:pPr>
    <w:rPr>
      <w:rFonts w:ascii="Times New Roman" w:eastAsia="Times New Roman" w:hAnsi="Times New Roman" w:cs="Times New Roman"/>
      <w:b/>
      <w:sz w:val="28"/>
      <w:szCs w:val="28"/>
    </w:rPr>
  </w:style>
  <w:style w:type="table" w:customStyle="1" w:styleId="a">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EA108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108D"/>
    <w:rPr>
      <w:rFonts w:ascii="Segoe UI" w:hAnsi="Segoe UI" w:cs="Segoe UI"/>
      <w:sz w:val="18"/>
      <w:szCs w:val="18"/>
    </w:rPr>
  </w:style>
  <w:style w:type="character" w:styleId="CommentReference">
    <w:name w:val="annotation reference"/>
    <w:basedOn w:val="DefaultParagraphFont"/>
    <w:uiPriority w:val="99"/>
    <w:semiHidden/>
    <w:unhideWhenUsed/>
    <w:rsid w:val="00EA108D"/>
    <w:rPr>
      <w:sz w:val="16"/>
      <w:szCs w:val="16"/>
    </w:rPr>
  </w:style>
  <w:style w:type="paragraph" w:styleId="CommentText">
    <w:name w:val="annotation text"/>
    <w:basedOn w:val="Normal"/>
    <w:link w:val="CommentTextChar"/>
    <w:uiPriority w:val="99"/>
    <w:semiHidden/>
    <w:unhideWhenUsed/>
    <w:rsid w:val="00EA108D"/>
    <w:pPr>
      <w:spacing w:line="240" w:lineRule="auto"/>
    </w:pPr>
    <w:rPr>
      <w:sz w:val="20"/>
      <w:szCs w:val="20"/>
    </w:rPr>
  </w:style>
  <w:style w:type="character" w:customStyle="1" w:styleId="CommentTextChar">
    <w:name w:val="Comment Text Char"/>
    <w:basedOn w:val="DefaultParagraphFont"/>
    <w:link w:val="CommentText"/>
    <w:uiPriority w:val="99"/>
    <w:semiHidden/>
    <w:rsid w:val="00EA108D"/>
    <w:rPr>
      <w:sz w:val="20"/>
      <w:szCs w:val="20"/>
    </w:rPr>
  </w:style>
  <w:style w:type="paragraph" w:styleId="CommentSubject">
    <w:name w:val="annotation subject"/>
    <w:basedOn w:val="CommentText"/>
    <w:next w:val="CommentText"/>
    <w:link w:val="CommentSubjectChar"/>
    <w:uiPriority w:val="99"/>
    <w:semiHidden/>
    <w:unhideWhenUsed/>
    <w:rsid w:val="00EA108D"/>
    <w:rPr>
      <w:b/>
      <w:bCs/>
    </w:rPr>
  </w:style>
  <w:style w:type="character" w:customStyle="1" w:styleId="CommentSubjectChar">
    <w:name w:val="Comment Subject Char"/>
    <w:basedOn w:val="CommentTextChar"/>
    <w:link w:val="CommentSubject"/>
    <w:uiPriority w:val="99"/>
    <w:semiHidden/>
    <w:rsid w:val="00EA108D"/>
    <w:rPr>
      <w:b/>
      <w:bCs/>
      <w:sz w:val="20"/>
      <w:szCs w:val="20"/>
    </w:rPr>
  </w:style>
  <w:style w:type="paragraph" w:styleId="ListParagraph">
    <w:name w:val="List Paragraph"/>
    <w:basedOn w:val="Normal"/>
    <w:uiPriority w:val="34"/>
    <w:qFormat/>
    <w:rsid w:val="00EA108D"/>
    <w:pPr>
      <w:ind w:left="720"/>
      <w:contextualSpacing/>
    </w:pPr>
  </w:style>
  <w:style w:type="paragraph" w:styleId="TOC1">
    <w:name w:val="toc 1"/>
    <w:basedOn w:val="Normal"/>
    <w:next w:val="Normal"/>
    <w:autoRedefine/>
    <w:uiPriority w:val="39"/>
    <w:unhideWhenUsed/>
    <w:rsid w:val="00610420"/>
    <w:pPr>
      <w:tabs>
        <w:tab w:val="left" w:pos="709"/>
        <w:tab w:val="right" w:pos="8722"/>
      </w:tabs>
      <w:spacing w:after="100"/>
    </w:pPr>
  </w:style>
  <w:style w:type="character" w:styleId="Hyperlink">
    <w:name w:val="Hyperlink"/>
    <w:basedOn w:val="DefaultParagraphFont"/>
    <w:uiPriority w:val="99"/>
    <w:unhideWhenUsed/>
    <w:rsid w:val="00C07411"/>
    <w:rPr>
      <w:color w:val="0000FF" w:themeColor="hyperlink"/>
      <w:u w:val="single"/>
    </w:rPr>
  </w:style>
  <w:style w:type="paragraph" w:styleId="Header">
    <w:name w:val="header"/>
    <w:basedOn w:val="Normal"/>
    <w:link w:val="HeaderChar"/>
    <w:uiPriority w:val="99"/>
    <w:unhideWhenUsed/>
    <w:rsid w:val="006A477D"/>
    <w:pPr>
      <w:tabs>
        <w:tab w:val="center" w:pos="4513"/>
        <w:tab w:val="right" w:pos="9026"/>
      </w:tabs>
      <w:spacing w:line="240" w:lineRule="auto"/>
    </w:pPr>
  </w:style>
  <w:style w:type="character" w:customStyle="1" w:styleId="HeaderChar">
    <w:name w:val="Header Char"/>
    <w:basedOn w:val="DefaultParagraphFont"/>
    <w:link w:val="Header"/>
    <w:uiPriority w:val="99"/>
    <w:rsid w:val="006A477D"/>
  </w:style>
  <w:style w:type="paragraph" w:customStyle="1" w:styleId="LeadInText">
    <w:name w:val="Lead In Text"/>
    <w:basedOn w:val="Normal"/>
    <w:link w:val="LeadInTextChar"/>
    <w:qFormat/>
    <w:rsid w:val="00890FDD"/>
    <w:pPr>
      <w:spacing w:after="240"/>
    </w:pPr>
    <w:rPr>
      <w:rFonts w:ascii="Calibri Light" w:eastAsiaTheme="minorEastAsia" w:hAnsi="Calibri Light" w:cstheme="minorBidi"/>
      <w:color w:val="666666" w:themeColor="text1" w:themeTint="99"/>
      <w:sz w:val="24"/>
      <w:szCs w:val="24"/>
      <w:lang w:val="en-GB" w:eastAsia="en-US"/>
    </w:rPr>
  </w:style>
  <w:style w:type="character" w:customStyle="1" w:styleId="LeadInTextChar">
    <w:name w:val="Lead In Text Char"/>
    <w:basedOn w:val="DefaultParagraphFont"/>
    <w:link w:val="LeadInText"/>
    <w:rsid w:val="00890FDD"/>
    <w:rPr>
      <w:rFonts w:ascii="Calibri Light" w:eastAsiaTheme="minorEastAsia" w:hAnsi="Calibri Light" w:cstheme="minorBidi"/>
      <w:color w:val="666666" w:themeColor="text1" w:themeTint="99"/>
      <w:sz w:val="24"/>
      <w:szCs w:val="24"/>
      <w:lang w:val="en-GB" w:eastAsia="en-US"/>
    </w:rPr>
  </w:style>
  <w:style w:type="paragraph" w:styleId="TOCHeading">
    <w:name w:val="TOC Heading"/>
    <w:basedOn w:val="Heading1"/>
    <w:next w:val="Normal"/>
    <w:uiPriority w:val="39"/>
    <w:semiHidden/>
    <w:unhideWhenUsed/>
    <w:qFormat/>
    <w:rsid w:val="0050291B"/>
    <w:pPr>
      <w:keepLines/>
      <w:spacing w:line="264" w:lineRule="auto"/>
      <w:jc w:val="left"/>
      <w:outlineLvl w:val="9"/>
    </w:pPr>
    <w:rPr>
      <w:rFonts w:asciiTheme="majorHAnsi" w:eastAsiaTheme="majorEastAsia" w:hAnsiTheme="majorHAnsi" w:cstheme="majorBidi"/>
      <w:b w:val="0"/>
      <w:color w:val="365F91" w:themeColor="accent1" w:themeShade="BF"/>
      <w:sz w:val="32"/>
      <w:szCs w:val="32"/>
    </w:rPr>
  </w:style>
  <w:style w:type="paragraph" w:styleId="TOC2">
    <w:name w:val="toc 2"/>
    <w:basedOn w:val="Normal"/>
    <w:next w:val="Normal"/>
    <w:autoRedefine/>
    <w:uiPriority w:val="39"/>
    <w:semiHidden/>
    <w:unhideWhenUsed/>
    <w:rsid w:val="0050291B"/>
    <w:pPr>
      <w:spacing w:after="100"/>
      <w:ind w:left="220"/>
    </w:pPr>
  </w:style>
  <w:style w:type="paragraph" w:styleId="TOC3">
    <w:name w:val="toc 3"/>
    <w:basedOn w:val="Normal"/>
    <w:next w:val="Normal"/>
    <w:autoRedefine/>
    <w:uiPriority w:val="39"/>
    <w:semiHidden/>
    <w:unhideWhenUsed/>
    <w:rsid w:val="0050291B"/>
    <w:pPr>
      <w:spacing w:after="100"/>
      <w:ind w:left="440"/>
    </w:pPr>
  </w:style>
  <w:style w:type="character" w:styleId="UnresolvedMention">
    <w:name w:val="Unresolved Mention"/>
    <w:basedOn w:val="DefaultParagraphFont"/>
    <w:uiPriority w:val="99"/>
    <w:semiHidden/>
    <w:unhideWhenUsed/>
    <w:rsid w:val="008F10F9"/>
    <w:rPr>
      <w:color w:val="605E5C"/>
      <w:shd w:val="clear" w:color="auto" w:fill="E1DFDD"/>
    </w:rPr>
  </w:style>
  <w:style w:type="character" w:customStyle="1" w:styleId="Heading1Char">
    <w:name w:val="Heading 1 Char"/>
    <w:basedOn w:val="DefaultParagraphFont"/>
    <w:link w:val="Heading1"/>
    <w:uiPriority w:val="9"/>
    <w:rsid w:val="00E33164"/>
    <w:rPr>
      <w:rFonts w:ascii="Times New Roman" w:eastAsia="Times New Roman" w:hAnsi="Times New Roman" w:cs="Times New Roman"/>
      <w:b/>
      <w:sz w:val="24"/>
      <w:szCs w:val="24"/>
    </w:rPr>
  </w:style>
  <w:style w:type="table" w:styleId="TableGrid">
    <w:name w:val="Table Grid"/>
    <w:basedOn w:val="TableNormal"/>
    <w:uiPriority w:val="39"/>
    <w:rsid w:val="00AF40D5"/>
    <w:pPr>
      <w:spacing w:line="240" w:lineRule="auto"/>
    </w:pPr>
    <w:rPr>
      <w:rFonts w:ascii="Arial" w:hAnsi="Arial" w:cs="Times New Roman"/>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94163">
      <w:bodyDiv w:val="1"/>
      <w:marLeft w:val="0"/>
      <w:marRight w:val="0"/>
      <w:marTop w:val="0"/>
      <w:marBottom w:val="0"/>
      <w:divBdr>
        <w:top w:val="none" w:sz="0" w:space="0" w:color="auto"/>
        <w:left w:val="none" w:sz="0" w:space="0" w:color="auto"/>
        <w:bottom w:val="none" w:sz="0" w:space="0" w:color="auto"/>
        <w:right w:val="none" w:sz="0" w:space="0" w:color="auto"/>
      </w:divBdr>
    </w:div>
    <w:div w:id="237131252">
      <w:bodyDiv w:val="1"/>
      <w:marLeft w:val="0"/>
      <w:marRight w:val="0"/>
      <w:marTop w:val="0"/>
      <w:marBottom w:val="0"/>
      <w:divBdr>
        <w:top w:val="none" w:sz="0" w:space="0" w:color="auto"/>
        <w:left w:val="none" w:sz="0" w:space="0" w:color="auto"/>
        <w:bottom w:val="none" w:sz="0" w:space="0" w:color="auto"/>
        <w:right w:val="none" w:sz="0" w:space="0" w:color="auto"/>
      </w:divBdr>
    </w:div>
    <w:div w:id="309556613">
      <w:bodyDiv w:val="1"/>
      <w:marLeft w:val="0"/>
      <w:marRight w:val="0"/>
      <w:marTop w:val="0"/>
      <w:marBottom w:val="0"/>
      <w:divBdr>
        <w:top w:val="none" w:sz="0" w:space="0" w:color="auto"/>
        <w:left w:val="none" w:sz="0" w:space="0" w:color="auto"/>
        <w:bottom w:val="none" w:sz="0" w:space="0" w:color="auto"/>
        <w:right w:val="none" w:sz="0" w:space="0" w:color="auto"/>
      </w:divBdr>
    </w:div>
    <w:div w:id="537158199">
      <w:bodyDiv w:val="1"/>
      <w:marLeft w:val="0"/>
      <w:marRight w:val="0"/>
      <w:marTop w:val="0"/>
      <w:marBottom w:val="0"/>
      <w:divBdr>
        <w:top w:val="none" w:sz="0" w:space="0" w:color="auto"/>
        <w:left w:val="none" w:sz="0" w:space="0" w:color="auto"/>
        <w:bottom w:val="none" w:sz="0" w:space="0" w:color="auto"/>
        <w:right w:val="none" w:sz="0" w:space="0" w:color="auto"/>
      </w:divBdr>
    </w:div>
    <w:div w:id="702827419">
      <w:bodyDiv w:val="1"/>
      <w:marLeft w:val="0"/>
      <w:marRight w:val="0"/>
      <w:marTop w:val="0"/>
      <w:marBottom w:val="0"/>
      <w:divBdr>
        <w:top w:val="none" w:sz="0" w:space="0" w:color="auto"/>
        <w:left w:val="none" w:sz="0" w:space="0" w:color="auto"/>
        <w:bottom w:val="none" w:sz="0" w:space="0" w:color="auto"/>
        <w:right w:val="none" w:sz="0" w:space="0" w:color="auto"/>
      </w:divBdr>
    </w:div>
    <w:div w:id="900138986">
      <w:bodyDiv w:val="1"/>
      <w:marLeft w:val="0"/>
      <w:marRight w:val="0"/>
      <w:marTop w:val="0"/>
      <w:marBottom w:val="0"/>
      <w:divBdr>
        <w:top w:val="none" w:sz="0" w:space="0" w:color="auto"/>
        <w:left w:val="none" w:sz="0" w:space="0" w:color="auto"/>
        <w:bottom w:val="none" w:sz="0" w:space="0" w:color="auto"/>
        <w:right w:val="none" w:sz="0" w:space="0" w:color="auto"/>
      </w:divBdr>
    </w:div>
    <w:div w:id="1126972315">
      <w:bodyDiv w:val="1"/>
      <w:marLeft w:val="0"/>
      <w:marRight w:val="0"/>
      <w:marTop w:val="0"/>
      <w:marBottom w:val="0"/>
      <w:divBdr>
        <w:top w:val="none" w:sz="0" w:space="0" w:color="auto"/>
        <w:left w:val="none" w:sz="0" w:space="0" w:color="auto"/>
        <w:bottom w:val="none" w:sz="0" w:space="0" w:color="auto"/>
        <w:right w:val="none" w:sz="0" w:space="0" w:color="auto"/>
      </w:divBdr>
    </w:div>
    <w:div w:id="1349674090">
      <w:bodyDiv w:val="1"/>
      <w:marLeft w:val="0"/>
      <w:marRight w:val="0"/>
      <w:marTop w:val="0"/>
      <w:marBottom w:val="0"/>
      <w:divBdr>
        <w:top w:val="none" w:sz="0" w:space="0" w:color="auto"/>
        <w:left w:val="none" w:sz="0" w:space="0" w:color="auto"/>
        <w:bottom w:val="none" w:sz="0" w:space="0" w:color="auto"/>
        <w:right w:val="none" w:sz="0" w:space="0" w:color="auto"/>
      </w:divBdr>
    </w:div>
    <w:div w:id="1408378691">
      <w:bodyDiv w:val="1"/>
      <w:marLeft w:val="0"/>
      <w:marRight w:val="0"/>
      <w:marTop w:val="0"/>
      <w:marBottom w:val="0"/>
      <w:divBdr>
        <w:top w:val="none" w:sz="0" w:space="0" w:color="auto"/>
        <w:left w:val="none" w:sz="0" w:space="0" w:color="auto"/>
        <w:bottom w:val="none" w:sz="0" w:space="0" w:color="auto"/>
        <w:right w:val="none" w:sz="0" w:space="0" w:color="auto"/>
      </w:divBdr>
    </w:div>
    <w:div w:id="1415594082">
      <w:bodyDiv w:val="1"/>
      <w:marLeft w:val="0"/>
      <w:marRight w:val="0"/>
      <w:marTop w:val="0"/>
      <w:marBottom w:val="0"/>
      <w:divBdr>
        <w:top w:val="none" w:sz="0" w:space="0" w:color="auto"/>
        <w:left w:val="none" w:sz="0" w:space="0" w:color="auto"/>
        <w:bottom w:val="none" w:sz="0" w:space="0" w:color="auto"/>
        <w:right w:val="none" w:sz="0" w:space="0" w:color="auto"/>
      </w:divBdr>
    </w:div>
    <w:div w:id="1466702949">
      <w:bodyDiv w:val="1"/>
      <w:marLeft w:val="0"/>
      <w:marRight w:val="0"/>
      <w:marTop w:val="0"/>
      <w:marBottom w:val="0"/>
      <w:divBdr>
        <w:top w:val="none" w:sz="0" w:space="0" w:color="auto"/>
        <w:left w:val="none" w:sz="0" w:space="0" w:color="auto"/>
        <w:bottom w:val="none" w:sz="0" w:space="0" w:color="auto"/>
        <w:right w:val="none" w:sz="0" w:space="0" w:color="auto"/>
      </w:divBdr>
    </w:div>
    <w:div w:id="1562406346">
      <w:bodyDiv w:val="1"/>
      <w:marLeft w:val="0"/>
      <w:marRight w:val="0"/>
      <w:marTop w:val="0"/>
      <w:marBottom w:val="0"/>
      <w:divBdr>
        <w:top w:val="none" w:sz="0" w:space="0" w:color="auto"/>
        <w:left w:val="none" w:sz="0" w:space="0" w:color="auto"/>
        <w:bottom w:val="none" w:sz="0" w:space="0" w:color="auto"/>
        <w:right w:val="none" w:sz="0" w:space="0" w:color="auto"/>
      </w:divBdr>
    </w:div>
    <w:div w:id="1595942049">
      <w:bodyDiv w:val="1"/>
      <w:marLeft w:val="0"/>
      <w:marRight w:val="0"/>
      <w:marTop w:val="0"/>
      <w:marBottom w:val="0"/>
      <w:divBdr>
        <w:top w:val="none" w:sz="0" w:space="0" w:color="auto"/>
        <w:left w:val="none" w:sz="0" w:space="0" w:color="auto"/>
        <w:bottom w:val="none" w:sz="0" w:space="0" w:color="auto"/>
        <w:right w:val="none" w:sz="0" w:space="0" w:color="auto"/>
      </w:divBdr>
    </w:div>
    <w:div w:id="1657105509">
      <w:bodyDiv w:val="1"/>
      <w:marLeft w:val="0"/>
      <w:marRight w:val="0"/>
      <w:marTop w:val="0"/>
      <w:marBottom w:val="0"/>
      <w:divBdr>
        <w:top w:val="none" w:sz="0" w:space="0" w:color="auto"/>
        <w:left w:val="none" w:sz="0" w:space="0" w:color="auto"/>
        <w:bottom w:val="none" w:sz="0" w:space="0" w:color="auto"/>
        <w:right w:val="none" w:sz="0" w:space="0" w:color="auto"/>
      </w:divBdr>
    </w:div>
    <w:div w:id="1670251505">
      <w:bodyDiv w:val="1"/>
      <w:marLeft w:val="0"/>
      <w:marRight w:val="0"/>
      <w:marTop w:val="0"/>
      <w:marBottom w:val="0"/>
      <w:divBdr>
        <w:top w:val="none" w:sz="0" w:space="0" w:color="auto"/>
        <w:left w:val="none" w:sz="0" w:space="0" w:color="auto"/>
        <w:bottom w:val="none" w:sz="0" w:space="0" w:color="auto"/>
        <w:right w:val="none" w:sz="0" w:space="0" w:color="auto"/>
      </w:divBdr>
    </w:div>
    <w:div w:id="1703939255">
      <w:bodyDiv w:val="1"/>
      <w:marLeft w:val="0"/>
      <w:marRight w:val="0"/>
      <w:marTop w:val="0"/>
      <w:marBottom w:val="0"/>
      <w:divBdr>
        <w:top w:val="none" w:sz="0" w:space="0" w:color="auto"/>
        <w:left w:val="none" w:sz="0" w:space="0" w:color="auto"/>
        <w:bottom w:val="none" w:sz="0" w:space="0" w:color="auto"/>
        <w:right w:val="none" w:sz="0" w:space="0" w:color="auto"/>
      </w:divBdr>
    </w:div>
    <w:div w:id="1714039142">
      <w:bodyDiv w:val="1"/>
      <w:marLeft w:val="0"/>
      <w:marRight w:val="0"/>
      <w:marTop w:val="0"/>
      <w:marBottom w:val="0"/>
      <w:divBdr>
        <w:top w:val="none" w:sz="0" w:space="0" w:color="auto"/>
        <w:left w:val="none" w:sz="0" w:space="0" w:color="auto"/>
        <w:bottom w:val="none" w:sz="0" w:space="0" w:color="auto"/>
        <w:right w:val="none" w:sz="0" w:space="0" w:color="auto"/>
      </w:divBdr>
    </w:div>
    <w:div w:id="1848204758">
      <w:bodyDiv w:val="1"/>
      <w:marLeft w:val="0"/>
      <w:marRight w:val="0"/>
      <w:marTop w:val="0"/>
      <w:marBottom w:val="0"/>
      <w:divBdr>
        <w:top w:val="none" w:sz="0" w:space="0" w:color="auto"/>
        <w:left w:val="none" w:sz="0" w:space="0" w:color="auto"/>
        <w:bottom w:val="none" w:sz="0" w:space="0" w:color="auto"/>
        <w:right w:val="none" w:sz="0" w:space="0" w:color="auto"/>
      </w:divBdr>
    </w:div>
    <w:div w:id="1943762911">
      <w:bodyDiv w:val="1"/>
      <w:marLeft w:val="0"/>
      <w:marRight w:val="0"/>
      <w:marTop w:val="0"/>
      <w:marBottom w:val="0"/>
      <w:divBdr>
        <w:top w:val="none" w:sz="0" w:space="0" w:color="auto"/>
        <w:left w:val="none" w:sz="0" w:space="0" w:color="auto"/>
        <w:bottom w:val="none" w:sz="0" w:space="0" w:color="auto"/>
        <w:right w:val="none" w:sz="0" w:space="0" w:color="auto"/>
      </w:divBdr>
    </w:div>
    <w:div w:id="20127530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itfood.eu"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octype xmlns="917ed65e-fed4-415c-9f31-c5a6bc5921cb">Template</Doctype>
    <Relatedto xmlns="917ed65e-fed4-415c-9f31-c5a6bc5921cb">Procurement</Relatedto>
    <Language xmlns="917ed65e-fed4-415c-9f31-c5a6bc5921cb">English</Language>
    <LatestUpdate xmlns="917ed65e-fed4-415c-9f31-c5a6bc5921c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434DEAFF0EADE47851C988DF64152CE" ma:contentTypeVersion="12" ma:contentTypeDescription="Create a new document." ma:contentTypeScope="" ma:versionID="25374fcf16dffa9053e4b27a2f204a53">
  <xsd:schema xmlns:xsd="http://www.w3.org/2001/XMLSchema" xmlns:xs="http://www.w3.org/2001/XMLSchema" xmlns:p="http://schemas.microsoft.com/office/2006/metadata/properties" xmlns:ns2="917ed65e-fed4-415c-9f31-c5a6bc5921cb" targetNamespace="http://schemas.microsoft.com/office/2006/metadata/properties" ma:root="true" ma:fieldsID="7749ae7b2b5b719d9faf6b060f6eb36e" ns2:_="">
    <xsd:import namespace="917ed65e-fed4-415c-9f31-c5a6bc5921c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Doctype" minOccurs="0"/>
                <xsd:element ref="ns2:Relatedto" minOccurs="0"/>
                <xsd:element ref="ns2:Language" minOccurs="0"/>
                <xsd:element ref="ns2:MediaServiceSearchProperties" minOccurs="0"/>
                <xsd:element ref="ns2:LatestUp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7ed65e-fed4-415c-9f31-c5a6bc5921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Doctype" ma:index="15" nillable="true" ma:displayName="Doctype" ma:format="Dropdown" ma:internalName="Doctype">
      <xsd:simpleType>
        <xsd:restriction base="dms:Choice">
          <xsd:enumeration value="Procedure"/>
          <xsd:enumeration value="Training"/>
          <xsd:enumeration value="Template"/>
          <xsd:enumeration value="Policy"/>
        </xsd:restriction>
      </xsd:simpleType>
    </xsd:element>
    <xsd:element name="Relatedto" ma:index="16" nillable="true" ma:displayName="Related to" ma:format="Dropdown" ma:internalName="Relatedto">
      <xsd:simpleType>
        <xsd:restriction base="dms:Choice">
          <xsd:enumeration value="Procurement"/>
          <xsd:enumeration value="Corporate Document"/>
          <xsd:enumeration value="Financial Sustainability"/>
          <xsd:enumeration value="Partnership"/>
          <xsd:enumeration value="Financial Support"/>
          <xsd:enumeration value="Policy"/>
          <xsd:enumeration value="Choice 7"/>
        </xsd:restriction>
      </xsd:simpleType>
    </xsd:element>
    <xsd:element name="Language" ma:index="17" nillable="true" ma:displayName="Language" ma:format="Dropdown" ma:internalName="Language">
      <xsd:simpleType>
        <xsd:restriction base="dms:Choice">
          <xsd:enumeration value="English"/>
          <xsd:enumeration value="Dutch"/>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atestUpdate" ma:index="19" nillable="true" ma:displayName="Latest Update" ma:format="Dropdown" ma:internalName="LatestUpdate">
      <xsd:simpleType>
        <xsd:union memberTypes="dms:Text">
          <xsd:simpleType>
            <xsd:restriction base="dms:Choice">
              <xsd:enumeration value="2023"/>
              <xsd:enumeration value="2024"/>
              <xsd:enumeration value="2025"/>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213154-2594-44FA-9E17-A523F95BB865}">
  <ds:schemaRefs>
    <ds:schemaRef ds:uri="http://schemas.microsoft.com/office/2006/metadata/properties"/>
    <ds:schemaRef ds:uri="http://schemas.microsoft.com/office/infopath/2007/PartnerControls"/>
    <ds:schemaRef ds:uri="917ed65e-fed4-415c-9f31-c5a6bc5921cb"/>
  </ds:schemaRefs>
</ds:datastoreItem>
</file>

<file path=customXml/itemProps2.xml><?xml version="1.0" encoding="utf-8"?>
<ds:datastoreItem xmlns:ds="http://schemas.openxmlformats.org/officeDocument/2006/customXml" ds:itemID="{EF2F89D0-5E40-4481-8831-B438B45DE16E}">
  <ds:schemaRefs>
    <ds:schemaRef ds:uri="http://schemas.microsoft.com/sharepoint/v3/contenttype/forms"/>
  </ds:schemaRefs>
</ds:datastoreItem>
</file>

<file path=customXml/itemProps3.xml><?xml version="1.0" encoding="utf-8"?>
<ds:datastoreItem xmlns:ds="http://schemas.openxmlformats.org/officeDocument/2006/customXml" ds:itemID="{2F4EDCF7-4A1D-4B1D-BA65-F858124A70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7ed65e-fed4-415c-9f31-c5a6bc5921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1047</TotalTime>
  <Pages>11</Pages>
  <Words>2859</Words>
  <Characters>16300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Maasen, B.W.A.M.</dc:creator>
  <cp:lastModifiedBy>Peter Groothuis</cp:lastModifiedBy>
  <cp:revision>4</cp:revision>
  <cp:lastPrinted>2018-04-25T10:09:00Z</cp:lastPrinted>
  <dcterms:created xsi:type="dcterms:W3CDTF">2025-05-06T15:12:00Z</dcterms:created>
  <dcterms:modified xsi:type="dcterms:W3CDTF">2025-05-15T12:19:00Z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0x0101006434DEAFF0EADE47851C988DF64152CE</vt:lpwstr>
  </property>
  <property fmtid="{D5CDD505-2E9C-101B-9397-08002B2CF9AE}" pid="3" name="ContractHandler">
    <vt:lpwstr/>
  </property>
  <property fmtid="{D5CDD505-2E9C-101B-9397-08002B2CF9AE}" pid="4" name="Automatic Renewal">
    <vt:bool>false</vt:bool>
  </property>
  <property fmtid="{D5CDD505-2E9C-101B-9397-08002B2CF9AE}" pid="5" name="Terminated">
    <vt:bool>false</vt:bool>
  </property>
  <property fmtid="{D5CDD505-2E9C-101B-9397-08002B2CF9AE}" pid="6" name="xd_Signature">
    <vt:bool>false</vt:bool>
  </property>
  <property fmtid="{D5CDD505-2E9C-101B-9397-08002B2CF9AE}" pid="7" name="xd_ProgID">
    <vt:lpwstr/>
  </property>
  <property fmtid="{D5CDD505-2E9C-101B-9397-08002B2CF9AE}" pid="8" name="TemplateUrl">
    <vt:lpwstr/>
  </property>
  <property fmtid="{D5CDD505-2E9C-101B-9397-08002B2CF9AE}" pid="9" name="ComplianceAssetId">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y fmtid="{D5CDD505-2E9C-101B-9397-08002B2CF9AE}" pid="13" name="Order">
    <vt:r8>15287100</vt:r8>
  </property>
  <property fmtid="{D5CDD505-2E9C-101B-9397-08002B2CF9AE}" pid="14" name="Language">
    <vt:lpwstr>English</vt:lpwstr>
  </property>
  <property fmtid="{D5CDD505-2E9C-101B-9397-08002B2CF9AE}" pid="15" name="_SourceUrl">
    <vt:lpwstr/>
  </property>
  <property fmtid="{D5CDD505-2E9C-101B-9397-08002B2CF9AE}" pid="16" name="_SharedFileIndex">
    <vt:lpwstr/>
  </property>
  <property fmtid="{D5CDD505-2E9C-101B-9397-08002B2CF9AE}" pid="17" name="Relatedto">
    <vt:lpwstr>Procurement</vt:lpwstr>
  </property>
  <property fmtid="{D5CDD505-2E9C-101B-9397-08002B2CF9AE}" pid="18" name="Doctype">
    <vt:lpwstr>Template</vt:lpwstr>
  </property>
</Properties>
</file>